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8E37F" w14:textId="07ECF81C" w:rsidR="006E5C22" w:rsidRDefault="005B3CA7" w:rsidP="006E5C22">
      <w:pPr>
        <w:jc w:val="both"/>
      </w:pPr>
      <w:r>
        <w:t xml:space="preserve">                                         </w:t>
      </w:r>
      <w:r w:rsidR="006E5C22">
        <w:t>INDICAÇÃO Nº 75/2022</w:t>
      </w:r>
    </w:p>
    <w:p w14:paraId="28F70511" w14:textId="77777777" w:rsidR="005B3CA7" w:rsidRDefault="005B3CA7" w:rsidP="006E5C22">
      <w:pPr>
        <w:jc w:val="both"/>
      </w:pPr>
    </w:p>
    <w:p w14:paraId="7D2C53A7" w14:textId="77777777" w:rsidR="006E5C22" w:rsidRDefault="006E5C22" w:rsidP="006E5C22">
      <w:pPr>
        <w:ind w:left="2124"/>
        <w:jc w:val="both"/>
      </w:pPr>
      <w:r>
        <w:t xml:space="preserve">Fernando Rombaldi Beserra, Vereador da Câmara Municipal de Mariápolis, usando de suas atribuições que lhes são conferidas por Lei, REITERA a Vossa Excelência na forma regimental, a indicação nº 32 de 04 de maio de 2022, incluso ANTEPROJETO, para que seja encaminhada ao Excelentíssimo Senhor Prefeito, solicitando que seja </w:t>
      </w:r>
      <w:r w:rsidRPr="00002666">
        <w:t>disponibiliza</w:t>
      </w:r>
      <w:r>
        <w:t>do</w:t>
      </w:r>
      <w:r w:rsidRPr="00002666">
        <w:t xml:space="preserve"> e identifica</w:t>
      </w:r>
      <w:r>
        <w:t>do</w:t>
      </w:r>
      <w:r w:rsidRPr="00002666">
        <w:t xml:space="preserve"> brinquedos adaptados para crianças com deficiência, inclusive visual, ou com mobilidade reduzida em espaços públicos municipais de </w:t>
      </w:r>
      <w:r>
        <w:t>M</w:t>
      </w:r>
      <w:r w:rsidRPr="00002666">
        <w:t>ariápolis</w:t>
      </w:r>
    </w:p>
    <w:p w14:paraId="289229AD" w14:textId="77777777" w:rsidR="006E5C22" w:rsidRDefault="006E5C22" w:rsidP="006E5C22">
      <w:pPr>
        <w:jc w:val="both"/>
      </w:pPr>
      <w:r>
        <w:t>JUSTIFICATIVA</w:t>
      </w:r>
    </w:p>
    <w:p w14:paraId="0A559D01" w14:textId="77777777" w:rsidR="006E5C22" w:rsidRDefault="006E5C22" w:rsidP="006E5C22">
      <w:pPr>
        <w:ind w:firstLine="1418"/>
        <w:jc w:val="both"/>
      </w:pPr>
      <w:r>
        <w:t>O presente anteprojeto de lei tem como objetivo promover a inclusão social e a integração entre as crianças por meio da disponibilização e identificação de brinquedos adaptados ao uso de crianças com deficiência em parques infantis instalados em estabelecimentos de ensino, praças, clubes, e demais áreas de lazer públicas no Município de Mariápolis.</w:t>
      </w:r>
    </w:p>
    <w:p w14:paraId="1174E9F6" w14:textId="77777777" w:rsidR="006E5C22" w:rsidRDefault="006E5C22" w:rsidP="006E5C22">
      <w:pPr>
        <w:ind w:firstLine="1418"/>
        <w:jc w:val="both"/>
      </w:pPr>
      <w:r>
        <w:t>A Constituição da República Federativa o Brasil reconhece, no art. 6º, que o lazer é um direito social. O Estatuto da Criança e do Adolescente trata o direito de brincar e de diversão como direito de todas as crianças, inerente, inclusive, à liberdade (Art. 16, IV).</w:t>
      </w:r>
    </w:p>
    <w:p w14:paraId="4D40377E" w14:textId="77777777" w:rsidR="006E5C22" w:rsidRDefault="006E5C22" w:rsidP="006E5C22">
      <w:pPr>
        <w:ind w:firstLine="1418"/>
        <w:jc w:val="both"/>
      </w:pPr>
      <w:r>
        <w:t xml:space="preserve">Devo lembrar ainda que compete ao município cuidar da proteção e garantia das pessoas com deficiência, nos termos do art. Art. 23, II, da Constituição Federal. </w:t>
      </w:r>
    </w:p>
    <w:p w14:paraId="339DAE4C" w14:textId="77777777" w:rsidR="006E5C22" w:rsidRDefault="006E5C22" w:rsidP="006E5C22">
      <w:pPr>
        <w:ind w:firstLine="1418"/>
        <w:jc w:val="both"/>
      </w:pPr>
      <w:r>
        <w:t>Ademais, a presente propositura tem respaldo na Lei Federal nº 10.098/2000, que determina em seu texto que os espaços públicos devem reservar, no mínimo, 5% (cinco por cento) de cada brinquedo existentes nas áreas públicas adaptados e identificados, tanto quanto tecnicamente possível, para possibilitar sua utilização por pessoas com deficiência, inclusive visual, ou com mobilidade reduzida.</w:t>
      </w:r>
    </w:p>
    <w:p w14:paraId="43346510" w14:textId="77777777" w:rsidR="006E5C22" w:rsidRDefault="006E5C22" w:rsidP="006E5C22">
      <w:pPr>
        <w:ind w:firstLine="1418"/>
        <w:jc w:val="both"/>
      </w:pPr>
      <w:r>
        <w:t>Considerando que a Constituição autoriza o ente municipal a suplementar a legislação federal (Art. 30, II, CF), cabe ao Município de Mariápolis assegurar às pessoas com deficiência o pleno exercício de seus direitos básicos, inclusive dos direitos ao lazer e o amparo à infância, sendo autorizado a ampliar o disposto na Lei Federal nº 10.098/2000 para atender ao interesse local (Art. 30, I, CF).</w:t>
      </w:r>
    </w:p>
    <w:p w14:paraId="4C15ED48" w14:textId="77777777" w:rsidR="006E5C22" w:rsidRDefault="006E5C22" w:rsidP="006E5C22">
      <w:pPr>
        <w:ind w:firstLine="1418"/>
        <w:jc w:val="both"/>
      </w:pPr>
      <w:r>
        <w:t>Por todo exposto, acredito e defendo que Mariápolis e seus munícipes merecem qualidade de vida e o poder público pode contribuir para melhorá-la por meio desta propositura e conto com o apoio dos representantes desta Casa de Leis para interlocução e junto ao executivo para a apreciação do presente Anteprojeto de lei pois assim legislaremos em prol do direito ao lazer, do direito de brincar e de diversão de TODAS NOSSAS crianças.</w:t>
      </w:r>
    </w:p>
    <w:p w14:paraId="003CAE2A" w14:textId="77777777" w:rsidR="006E5C22" w:rsidRDefault="006E5C22" w:rsidP="006E5C22">
      <w:pPr>
        <w:ind w:firstLine="1418"/>
        <w:jc w:val="both"/>
      </w:pPr>
      <w:r>
        <w:t>Sem mais, despeço-me renovando meus votos de estima e consideração.</w:t>
      </w:r>
    </w:p>
    <w:p w14:paraId="32F22DEB" w14:textId="77777777" w:rsidR="006E5C22" w:rsidRDefault="006E5C22" w:rsidP="006E5C22">
      <w:pPr>
        <w:jc w:val="center"/>
      </w:pPr>
      <w:r>
        <w:t>Sala de Sessões, 06 de dezembro de 2022</w:t>
      </w:r>
    </w:p>
    <w:p w14:paraId="782B2AD1" w14:textId="77777777" w:rsidR="006E5C22" w:rsidRDefault="006E5C22" w:rsidP="006E5C22">
      <w:pPr>
        <w:spacing w:after="0"/>
        <w:jc w:val="center"/>
      </w:pPr>
      <w:r>
        <w:t>Fernando Rombaldi Beserra</w:t>
      </w:r>
    </w:p>
    <w:p w14:paraId="2B1687FE" w14:textId="5D6608E5" w:rsidR="006E5C22" w:rsidRDefault="006E5C22" w:rsidP="006E5C22">
      <w:pPr>
        <w:jc w:val="center"/>
      </w:pPr>
      <w:r>
        <w:t>Vereador</w:t>
      </w:r>
    </w:p>
    <w:p w14:paraId="1282524D" w14:textId="3EA3ECBC" w:rsidR="00510FDB" w:rsidRDefault="006E5C22" w:rsidP="00DF5222">
      <w:pPr>
        <w:jc w:val="both"/>
      </w:pPr>
      <w:r>
        <w:lastRenderedPageBreak/>
        <w:t>ANTEPROJETO</w:t>
      </w:r>
      <w:r w:rsidR="00510FDB">
        <w:t xml:space="preserve"> N_____/ 202</w:t>
      </w:r>
      <w:r w:rsidR="00002666">
        <w:t>2</w:t>
      </w:r>
    </w:p>
    <w:p w14:paraId="3B18ECD2" w14:textId="6DC16120" w:rsidR="00510FDB" w:rsidRDefault="00002666" w:rsidP="00002666">
      <w:pPr>
        <w:jc w:val="both"/>
      </w:pPr>
      <w:r>
        <w:t>DISPÕE SOBRE A DISPONIBILIZAÇÃO E IDENTIFICAÇÃO DE BRINQUEDOS ADAPTADOS PARA CRIANÇAS COM DEFICIÊNCIA, INCLUSIVE VISUAL, OU COM MOBILIDADE REDUZIDA EM ESPAÇOS PÚBLICOS MUNICIPAIS DE MARIAPOLIS</w:t>
      </w:r>
    </w:p>
    <w:p w14:paraId="4AD39912" w14:textId="7B24A731" w:rsidR="00510FDB" w:rsidRDefault="00510FDB" w:rsidP="00DF5222">
      <w:pPr>
        <w:jc w:val="both"/>
      </w:pPr>
      <w:r w:rsidRPr="00510FDB">
        <w:t xml:space="preserve">Faço saber que a Câmara Municipal de </w:t>
      </w:r>
      <w:r w:rsidR="006E5C22" w:rsidRPr="00510FDB">
        <w:t>Mariápolis</w:t>
      </w:r>
      <w:r w:rsidRPr="00510FDB">
        <w:t xml:space="preserve"> aprovou e eu sanciono e promulgo a seguinte Lei:</w:t>
      </w:r>
    </w:p>
    <w:p w14:paraId="6AAE47F5" w14:textId="4D42BE51" w:rsidR="00002666" w:rsidRDefault="00002666" w:rsidP="00002666">
      <w:pPr>
        <w:jc w:val="both"/>
      </w:pPr>
      <w:r>
        <w:t xml:space="preserve">Art. 1º. Os parques infantis instalados em estabelecimentos de ensino, praças, clubes e áreas de lazer públicas municipais de </w:t>
      </w:r>
      <w:r w:rsidR="006E5C22">
        <w:t>Mariápolis</w:t>
      </w:r>
      <w:r>
        <w:t>, deverão disponibilizar brinquedos adaptados e identificados ao uso de crianças com deficiência, inclusive visual, ou com mobilidade reduzida.</w:t>
      </w:r>
    </w:p>
    <w:p w14:paraId="4030A3B9" w14:textId="6FCD1D95" w:rsidR="00002666" w:rsidRDefault="00002666" w:rsidP="00002666">
      <w:pPr>
        <w:jc w:val="both"/>
      </w:pPr>
      <w:r>
        <w:t>§ 1° - Para fins de cumprimento desta Lei, os parques infantis deverão seguir a seguinte proporção:</w:t>
      </w:r>
    </w:p>
    <w:p w14:paraId="6B6131CE" w14:textId="0EEA36E8" w:rsidR="00002666" w:rsidRDefault="00002666" w:rsidP="00002666">
      <w:pPr>
        <w:jc w:val="both"/>
      </w:pPr>
      <w:r>
        <w:t xml:space="preserve">I – </w:t>
      </w:r>
      <w:proofErr w:type="gramStart"/>
      <w:r>
        <w:t>parques</w:t>
      </w:r>
      <w:proofErr w:type="gramEnd"/>
      <w:r>
        <w:t xml:space="preserve"> infantis com até 5 (cinco) brinquedos: devem disponibilizar ao menos 1 (um) brinquedo adaptado e identificado;</w:t>
      </w:r>
    </w:p>
    <w:p w14:paraId="17D20437" w14:textId="736C8745" w:rsidR="00002666" w:rsidRDefault="00002666" w:rsidP="00002666">
      <w:pPr>
        <w:jc w:val="both"/>
      </w:pPr>
      <w:r>
        <w:t xml:space="preserve">II - </w:t>
      </w:r>
      <w:proofErr w:type="gramStart"/>
      <w:r>
        <w:t>parques</w:t>
      </w:r>
      <w:proofErr w:type="gramEnd"/>
      <w:r>
        <w:t xml:space="preserve"> infantis com 6 (seis) a 10 (dez) brinquedos: devem disponibilizar ao menos 2 (dois) brinquedos adaptados e identificados;</w:t>
      </w:r>
    </w:p>
    <w:p w14:paraId="4E77FBB6" w14:textId="635C973A" w:rsidR="00002666" w:rsidRDefault="00002666" w:rsidP="00002666">
      <w:pPr>
        <w:jc w:val="both"/>
      </w:pPr>
      <w:r>
        <w:t>III - parques infantis com mais de 10 (dez) brinquedos: devem disponibilizar ao menos 20% (vinte por cento) de brinquedos adaptados e identificados.</w:t>
      </w:r>
    </w:p>
    <w:p w14:paraId="79EC6087" w14:textId="25961733" w:rsidR="00002666" w:rsidRDefault="00002666" w:rsidP="00002666">
      <w:pPr>
        <w:jc w:val="both"/>
      </w:pPr>
      <w:r>
        <w:t>§ 2° A disponibilização de brinquedos adaptados nos espaços públicas já existentes será feita de forma gradativa, nos próximos dois anos, na medida da disponibilidade financeira do Poder Executivo.</w:t>
      </w:r>
    </w:p>
    <w:p w14:paraId="3FAD50E0" w14:textId="2A30F66D" w:rsidR="00002666" w:rsidRDefault="00002666" w:rsidP="00002666">
      <w:pPr>
        <w:jc w:val="both"/>
      </w:pPr>
      <w:r>
        <w:t>§ 3º Os espaços mencionados no caput, do Art. 1º, que vierem a surgir após a publicação desta lei, deverão seguir o disposto nesta lei.</w:t>
      </w:r>
    </w:p>
    <w:p w14:paraId="027530A7" w14:textId="4C54AC35" w:rsidR="00002666" w:rsidRDefault="00002666" w:rsidP="00002666">
      <w:pPr>
        <w:jc w:val="both"/>
      </w:pPr>
      <w:r>
        <w:t>Art. 2º. Nos locais a que se refere o art. 1°, caput, desta Lei deverão ser afixadas placas com a seguinte identificação: “Entretenimento infantil adaptado para integração de crianças com deficiência</w:t>
      </w:r>
      <w:r w:rsidR="00554F12">
        <w:t>.”</w:t>
      </w:r>
    </w:p>
    <w:p w14:paraId="637712EF" w14:textId="2D0E660F" w:rsidR="00002666" w:rsidRDefault="00002666" w:rsidP="00002666">
      <w:pPr>
        <w:jc w:val="both"/>
      </w:pPr>
      <w:r>
        <w:t>Art. 3º. As despesas decorrentes com a execução da presente lei ocorrerão por conta das dotações orçamentárias próprias, suplementadas, se necessário.</w:t>
      </w:r>
    </w:p>
    <w:p w14:paraId="356BD4B6" w14:textId="0E2E47D2" w:rsidR="00510FDB" w:rsidRDefault="00510FDB" w:rsidP="00DF5222">
      <w:pPr>
        <w:jc w:val="both"/>
      </w:pPr>
    </w:p>
    <w:p w14:paraId="2085FA24" w14:textId="6BE069CC" w:rsidR="00510FDB" w:rsidRDefault="00510FDB" w:rsidP="00002666">
      <w:pPr>
        <w:jc w:val="right"/>
      </w:pPr>
      <w:r>
        <w:t>Prefeito Municipal</w:t>
      </w:r>
    </w:p>
    <w:p w14:paraId="18CE9DD9" w14:textId="498A468D" w:rsidR="00510FDB" w:rsidRDefault="00510FDB" w:rsidP="00DF5222">
      <w:pPr>
        <w:jc w:val="both"/>
      </w:pPr>
    </w:p>
    <w:p w14:paraId="58C17C51" w14:textId="77777777" w:rsidR="00510FDB" w:rsidRDefault="00510FDB" w:rsidP="00DF5222">
      <w:pPr>
        <w:jc w:val="both"/>
      </w:pPr>
    </w:p>
    <w:p w14:paraId="2641830A" w14:textId="77777777" w:rsidR="00510FDB" w:rsidRDefault="00510FDB" w:rsidP="00DF5222">
      <w:pPr>
        <w:jc w:val="both"/>
      </w:pPr>
    </w:p>
    <w:p w14:paraId="3370321D" w14:textId="77777777" w:rsidR="00510FDB" w:rsidRDefault="00510FDB" w:rsidP="00DF5222">
      <w:pPr>
        <w:jc w:val="both"/>
      </w:pPr>
    </w:p>
    <w:p w14:paraId="03E45F42" w14:textId="77777777" w:rsidR="00510FDB" w:rsidRDefault="00510FDB" w:rsidP="00DF5222">
      <w:pPr>
        <w:jc w:val="both"/>
      </w:pPr>
    </w:p>
    <w:p w14:paraId="55B02B80" w14:textId="77777777" w:rsidR="00510FDB" w:rsidRDefault="00510FDB" w:rsidP="00DF5222">
      <w:pPr>
        <w:jc w:val="both"/>
      </w:pPr>
    </w:p>
    <w:p w14:paraId="26CF4693" w14:textId="77777777" w:rsidR="00510FDB" w:rsidRDefault="00510FDB" w:rsidP="00DF5222">
      <w:pPr>
        <w:jc w:val="both"/>
      </w:pPr>
    </w:p>
    <w:p w14:paraId="3BBA539A" w14:textId="77777777" w:rsidR="006E5C22" w:rsidRDefault="006E5C22">
      <w:pPr>
        <w:jc w:val="center"/>
      </w:pPr>
    </w:p>
    <w:sectPr w:rsidR="006E5C22" w:rsidSect="006E5C22">
      <w:pgSz w:w="11906" w:h="16838"/>
      <w:pgMar w:top="2835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DB"/>
    <w:rsid w:val="00002666"/>
    <w:rsid w:val="000E7F2E"/>
    <w:rsid w:val="002F5FCF"/>
    <w:rsid w:val="004352AA"/>
    <w:rsid w:val="00510FDB"/>
    <w:rsid w:val="00554F12"/>
    <w:rsid w:val="005B3CA7"/>
    <w:rsid w:val="006E5C22"/>
    <w:rsid w:val="007C10D4"/>
    <w:rsid w:val="007C2A22"/>
    <w:rsid w:val="00BF3677"/>
    <w:rsid w:val="00C75935"/>
    <w:rsid w:val="00DF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F911"/>
  <w15:chartTrackingRefBased/>
  <w15:docId w15:val="{7CAB9B70-9E8E-4E88-9F63-112E5C2E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708</Words>
  <Characters>3829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8</cp:revision>
  <cp:lastPrinted>2022-12-06T17:54:00Z</cp:lastPrinted>
  <dcterms:created xsi:type="dcterms:W3CDTF">2022-05-03T13:27:00Z</dcterms:created>
  <dcterms:modified xsi:type="dcterms:W3CDTF">2022-12-06T18:24:00Z</dcterms:modified>
</cp:coreProperties>
</file>