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26DF5" w:rsidRDefault="00AF31E2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F35CC7">
        <w:rPr>
          <w:rFonts w:eastAsia="Times New Roman" w:cs="Times New Roman"/>
          <w:b/>
          <w:color w:val="000000"/>
          <w:sz w:val="26"/>
          <w:szCs w:val="26"/>
        </w:rPr>
        <w:t>11/2023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:rsidR="00F26DF5" w:rsidRDefault="00F26DF5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F26DF5" w:rsidRDefault="00AF31E2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Referente: </w:t>
      </w:r>
      <w:r w:rsidR="00F35CC7">
        <w:rPr>
          <w:rFonts w:ascii="Bookman Old Style" w:eastAsia="Bookman Old Style" w:hAnsi="Bookman Old Style" w:cs="Bookman Old Style"/>
          <w:color w:val="000000"/>
        </w:rPr>
        <w:t>POÇO ARTESIANO</w:t>
      </w:r>
    </w:p>
    <w:p w:rsidR="00F26DF5" w:rsidRDefault="00F26D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26DF5" w:rsidRDefault="00F26D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26DF5" w:rsidRDefault="00AF31E2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r w:rsidR="00F35CC7">
        <w:rPr>
          <w:rFonts w:eastAsia="Times New Roman" w:cs="Times New Roman"/>
          <w:color w:val="000000"/>
          <w:sz w:val="26"/>
          <w:szCs w:val="26"/>
        </w:rPr>
        <w:t>Mariápolis, usando</w:t>
      </w:r>
      <w:r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>INDICAÇÃO</w:t>
      </w:r>
      <w:r>
        <w:rPr>
          <w:rFonts w:eastAsia="Times New Roman" w:cs="Times New Roman"/>
          <w:color w:val="000000"/>
          <w:sz w:val="26"/>
          <w:szCs w:val="26"/>
        </w:rPr>
        <w:t>, com sugestão de perfuraç</w:t>
      </w:r>
      <w:r>
        <w:rPr>
          <w:rFonts w:eastAsia="Times New Roman" w:cs="Times New Roman"/>
          <w:color w:val="000000"/>
          <w:sz w:val="26"/>
          <w:szCs w:val="26"/>
        </w:rPr>
        <w:t>ão de</w:t>
      </w:r>
      <w:r>
        <w:rPr>
          <w:rFonts w:eastAsia="Times New Roman" w:cs="Times New Roman"/>
          <w:color w:val="000000"/>
          <w:sz w:val="26"/>
          <w:szCs w:val="26"/>
        </w:rPr>
        <w:t xml:space="preserve"> poço artesiano em </w:t>
      </w:r>
      <w:r>
        <w:rPr>
          <w:rFonts w:eastAsia="Times New Roman" w:cs="Times New Roman"/>
          <w:color w:val="000000"/>
          <w:sz w:val="26"/>
          <w:szCs w:val="26"/>
        </w:rPr>
        <w:t>área adjacente ao Estádio e Pi</w:t>
      </w:r>
      <w:r>
        <w:rPr>
          <w:rFonts w:eastAsia="Times New Roman" w:cs="Times New Roman"/>
          <w:color w:val="000000"/>
          <w:sz w:val="26"/>
          <w:szCs w:val="26"/>
        </w:rPr>
        <w:t xml:space="preserve">scina Pública </w:t>
      </w:r>
      <w:r>
        <w:rPr>
          <w:rFonts w:eastAsia="Times New Roman" w:cs="Times New Roman"/>
          <w:color w:val="000000"/>
          <w:sz w:val="26"/>
          <w:szCs w:val="26"/>
        </w:rPr>
        <w:t>para irrigaç</w:t>
      </w:r>
      <w:r>
        <w:rPr>
          <w:rFonts w:eastAsia="Times New Roman" w:cs="Times New Roman"/>
          <w:color w:val="000000"/>
          <w:sz w:val="26"/>
          <w:szCs w:val="26"/>
        </w:rPr>
        <w:t>ão do gramado do campo,</w:t>
      </w:r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z w:val="26"/>
          <w:szCs w:val="26"/>
        </w:rPr>
        <w:t>bem como fornecimento de água para a piscina pública, visando a redução de custos.</w:t>
      </w:r>
    </w:p>
    <w:p w:rsidR="00F26DF5" w:rsidRDefault="00F26DF5">
      <w:pPr>
        <w:pStyle w:val="LO-normal"/>
        <w:jc w:val="both"/>
        <w:rPr>
          <w:rFonts w:ascii="Bookman Old Style" w:eastAsia="Bookman Old Style" w:hAnsi="Bookman Old Style" w:cs="Bookman Old Style"/>
          <w:color w:val="000000"/>
        </w:rPr>
      </w:pPr>
    </w:p>
    <w:p w:rsidR="00F26DF5" w:rsidRDefault="00F26DF5">
      <w:pPr>
        <w:pStyle w:val="LO-normal"/>
        <w:jc w:val="both"/>
      </w:pPr>
    </w:p>
    <w:p w:rsidR="00F26DF5" w:rsidRDefault="00AF31E2">
      <w:pPr>
        <w:pStyle w:val="LO-normal"/>
        <w:widowControl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F26DF5" w:rsidRDefault="00F26DF5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F26DF5" w:rsidRDefault="00AF31E2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 xml:space="preserve">Tendo em vista que a piscina pública deverá entrar em funcionamento e que melhorias no </w:t>
      </w:r>
      <w:r>
        <w:rPr>
          <w:rFonts w:eastAsia="Times New Roman" w:cs="Times New Roman"/>
          <w:color w:val="000000"/>
          <w:sz w:val="26"/>
          <w:szCs w:val="26"/>
          <w:lang/>
        </w:rPr>
        <w:t>estádio estão em fase de implementação, inclusive com indicação deste edil, a presente propositura visa tão somente sugerir a perfuração de poço artesiano para assim utilizar água a um custo menor, reduzindo o custo de operacionalidade dessas áreas pública</w:t>
      </w:r>
      <w:r>
        <w:rPr>
          <w:rFonts w:eastAsia="Times New Roman" w:cs="Times New Roman"/>
          <w:color w:val="000000"/>
          <w:sz w:val="26"/>
          <w:szCs w:val="26"/>
          <w:lang/>
        </w:rPr>
        <w:t>s.</w:t>
      </w:r>
    </w:p>
    <w:p w:rsidR="00F26DF5" w:rsidRDefault="00AF31E2">
      <w:pPr>
        <w:pStyle w:val="LO-normal"/>
        <w:widowControl/>
        <w:jc w:val="both"/>
        <w:rPr>
          <w:lang/>
        </w:rPr>
      </w:pP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  <w:r>
        <w:rPr>
          <w:rFonts w:eastAsia="Times New Roman" w:cs="Times New Roman"/>
          <w:color w:val="000000"/>
          <w:sz w:val="26"/>
          <w:szCs w:val="26"/>
          <w:lang/>
        </w:rPr>
        <w:tab/>
      </w:r>
    </w:p>
    <w:p w:rsidR="00F26DF5" w:rsidRDefault="00AF31E2">
      <w:pPr>
        <w:pStyle w:val="LO-normal"/>
        <w:widowControl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Assim, </w:t>
      </w:r>
      <w:r>
        <w:rPr>
          <w:sz w:val="26"/>
          <w:szCs w:val="26"/>
        </w:rPr>
        <w:t>entendo justa e necessária o atendimento da indicação.</w:t>
      </w:r>
    </w:p>
    <w:p w:rsidR="00F26DF5" w:rsidRDefault="00AF31E2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:rsidR="00F26DF5" w:rsidRDefault="00AF31E2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F26DF5" w:rsidRDefault="00F26DF5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F26DF5" w:rsidRDefault="00AF31E2">
      <w:pPr>
        <w:pStyle w:val="LO-normal"/>
        <w:widowControl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>15 de fevereiro de 2023.</w:t>
      </w:r>
    </w:p>
    <w:p w:rsidR="00F26DF5" w:rsidRDefault="00F26DF5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F26DF5" w:rsidRDefault="00F26DF5">
      <w:pPr>
        <w:pStyle w:val="LO-normal"/>
        <w:widowControl/>
        <w:jc w:val="both"/>
        <w:rPr>
          <w:rFonts w:eastAsia="Times New Roman" w:cs="Times New Roman"/>
          <w:color w:val="000000"/>
        </w:rPr>
      </w:pPr>
    </w:p>
    <w:p w:rsidR="00F26DF5" w:rsidRDefault="00F26DF5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F26DF5" w:rsidRDefault="00F26DF5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F26DF5" w:rsidRDefault="00AF31E2">
      <w:pPr>
        <w:pStyle w:val="LO-normal"/>
        <w:widowControl/>
        <w:jc w:val="center"/>
      </w:pPr>
      <w:r>
        <w:rPr>
          <w:b/>
          <w:i/>
          <w:color w:val="000000"/>
          <w:sz w:val="28"/>
          <w:szCs w:val="28"/>
        </w:rPr>
        <w:t>Sigmar Dantas Pereira</w:t>
      </w:r>
    </w:p>
    <w:p w:rsidR="00F26DF5" w:rsidRDefault="00AF31E2">
      <w:pPr>
        <w:pStyle w:val="LO-normal"/>
        <w:widowControl/>
        <w:jc w:val="center"/>
      </w:pPr>
      <w:r>
        <w:rPr>
          <w:b/>
          <w:i/>
          <w:color w:val="000000"/>
          <w:sz w:val="26"/>
          <w:szCs w:val="26"/>
        </w:rPr>
        <w:t>Vereador</w:t>
      </w:r>
    </w:p>
    <w:p w:rsidR="00F26DF5" w:rsidRDefault="00F26DF5">
      <w:pPr>
        <w:pStyle w:val="LO-normal"/>
        <w:widowControl/>
        <w:jc w:val="center"/>
        <w:rPr>
          <w:b/>
          <w:i/>
          <w:sz w:val="26"/>
          <w:szCs w:val="26"/>
        </w:rPr>
      </w:pPr>
    </w:p>
    <w:p w:rsidR="00F26DF5" w:rsidRDefault="00F26DF5">
      <w:pPr>
        <w:pStyle w:val="LO-normal"/>
        <w:widowControl/>
        <w:jc w:val="center"/>
        <w:rPr>
          <w:b/>
          <w:i/>
          <w:sz w:val="26"/>
          <w:szCs w:val="26"/>
        </w:rPr>
      </w:pPr>
    </w:p>
    <w:sectPr w:rsidR="00F26DF5" w:rsidSect="00F35CC7">
      <w:pgSz w:w="12240" w:h="15840"/>
      <w:pgMar w:top="2836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DF5"/>
    <w:rsid w:val="00AF31E2"/>
    <w:rsid w:val="00F26DF5"/>
    <w:rsid w:val="00F3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DBF9D"/>
  <w15:docId w15:val="{F973914F-2207-49CC-A755-1A9E28D1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pPr>
      <w:widowControl w:val="0"/>
    </w:pPr>
    <w:rPr>
      <w:sz w:val="24"/>
    </w:rPr>
  </w:style>
  <w:style w:type="paragraph" w:customStyle="1" w:styleId="Ttulo10">
    <w:name w:val="Título1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">
    <w:name w:val="Legenda1"/>
    <w:basedOn w:val="LO-normal"/>
    <w:qFormat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</dc:creator>
  <dc:description/>
  <cp:lastModifiedBy>Câmara</cp:lastModifiedBy>
  <cp:revision>23</cp:revision>
  <cp:lastPrinted>2023-02-15T13:02:00Z</cp:lastPrinted>
  <dcterms:created xsi:type="dcterms:W3CDTF">2017-11-14T10:55:00Z</dcterms:created>
  <dcterms:modified xsi:type="dcterms:W3CDTF">2023-02-15T13:03:00Z</dcterms:modified>
  <dc:language>pt-BR</dc:language>
</cp:coreProperties>
</file>