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92311C" w14:textId="54318DD0" w:rsidR="00AF57E7" w:rsidRPr="00E637AF" w:rsidRDefault="00AF57E7" w:rsidP="00AF57E7">
      <w:pPr>
        <w:jc w:val="center"/>
        <w:rPr>
          <w:rFonts w:ascii="Times New Roman" w:hAnsi="Times New Roman" w:cs="Times New Roman"/>
          <w:b/>
          <w:bCs/>
        </w:rPr>
      </w:pPr>
      <w:r w:rsidRPr="00E637AF">
        <w:rPr>
          <w:rFonts w:ascii="Times New Roman" w:hAnsi="Times New Roman" w:cs="Times New Roman"/>
          <w:b/>
          <w:bCs/>
        </w:rPr>
        <w:t>INDICAÇÃO Nº</w:t>
      </w:r>
      <w:r w:rsidR="00BC5BF8">
        <w:rPr>
          <w:rFonts w:ascii="Times New Roman" w:hAnsi="Times New Roman" w:cs="Times New Roman"/>
          <w:b/>
          <w:bCs/>
        </w:rPr>
        <w:t xml:space="preserve">    /2023</w:t>
      </w:r>
    </w:p>
    <w:p w14:paraId="561ABB3C" w14:textId="4A7A01B7" w:rsidR="00AF57E7" w:rsidRPr="00E637AF" w:rsidRDefault="00AF57E7" w:rsidP="00E637AF">
      <w:pPr>
        <w:rPr>
          <w:rFonts w:ascii="Times New Roman" w:hAnsi="Times New Roman" w:cs="Times New Roman"/>
        </w:rPr>
      </w:pPr>
    </w:p>
    <w:p w14:paraId="31563F9C" w14:textId="1B1C68AE" w:rsidR="00D912A2" w:rsidRPr="00D912A2" w:rsidRDefault="00D912A2" w:rsidP="00D912A2">
      <w:pPr>
        <w:spacing w:before="240" w:line="240" w:lineRule="auto"/>
        <w:ind w:left="2124"/>
        <w:jc w:val="both"/>
        <w:rPr>
          <w:rFonts w:ascii="Times New Roman" w:hAnsi="Times New Roman" w:cs="Times New Roman"/>
        </w:rPr>
      </w:pPr>
      <w:r w:rsidRPr="00D912A2">
        <w:rPr>
          <w:rFonts w:ascii="Times New Roman" w:hAnsi="Times New Roman" w:cs="Times New Roman"/>
        </w:rPr>
        <w:t xml:space="preserve">Fernando Rombaldi Beserra, Vereador da Câmara Municipal de </w:t>
      </w:r>
      <w:proofErr w:type="spellStart"/>
      <w:r w:rsidRPr="00D912A2">
        <w:rPr>
          <w:rFonts w:ascii="Times New Roman" w:hAnsi="Times New Roman" w:cs="Times New Roman"/>
        </w:rPr>
        <w:t>Mariápolis</w:t>
      </w:r>
      <w:proofErr w:type="spellEnd"/>
      <w:r w:rsidRPr="00D912A2">
        <w:rPr>
          <w:rFonts w:ascii="Times New Roman" w:hAnsi="Times New Roman" w:cs="Times New Roman"/>
        </w:rPr>
        <w:t xml:space="preserve">, usando de suas atribuições que lhes são conferidas por Lei, apresenta a Vossa Excelência, na forma regimental, a presente </w:t>
      </w:r>
      <w:r>
        <w:rPr>
          <w:rFonts w:ascii="Times New Roman" w:hAnsi="Times New Roman" w:cs="Times New Roman"/>
        </w:rPr>
        <w:t>REITERAÇÃO referente a indicação nº 20 de 03 de março de 2021</w:t>
      </w:r>
      <w:r w:rsidRPr="00D912A2">
        <w:rPr>
          <w:rFonts w:ascii="Times New Roman" w:hAnsi="Times New Roman" w:cs="Times New Roman"/>
        </w:rPr>
        <w:t xml:space="preserve">, para que seja encaminhada ao Excelentíssimo Senhor Presidente da Câmara, a solicitação de que seja </w:t>
      </w:r>
      <w:r>
        <w:rPr>
          <w:rFonts w:ascii="Times New Roman" w:hAnsi="Times New Roman" w:cs="Times New Roman"/>
        </w:rPr>
        <w:t xml:space="preserve">disponibilizada no site desta Câmara </w:t>
      </w:r>
      <w:r w:rsidRPr="00D912A2">
        <w:rPr>
          <w:rFonts w:ascii="Times New Roman" w:hAnsi="Times New Roman" w:cs="Times New Roman"/>
        </w:rPr>
        <w:t xml:space="preserve">a Carta de Serviços Públicos da Câmara Municipal de </w:t>
      </w:r>
      <w:proofErr w:type="spellStart"/>
      <w:r w:rsidRPr="00D912A2">
        <w:rPr>
          <w:rFonts w:ascii="Times New Roman" w:hAnsi="Times New Roman" w:cs="Times New Roman"/>
        </w:rPr>
        <w:t>Mariápolis</w:t>
      </w:r>
      <w:proofErr w:type="spellEnd"/>
      <w:r w:rsidRPr="00D912A2">
        <w:rPr>
          <w:rFonts w:ascii="Times New Roman" w:hAnsi="Times New Roman" w:cs="Times New Roman"/>
        </w:rPr>
        <w:t>.</w:t>
      </w:r>
    </w:p>
    <w:p w14:paraId="54D31D5C" w14:textId="77777777" w:rsidR="00D912A2" w:rsidRPr="00D912A2" w:rsidRDefault="00D912A2" w:rsidP="00D912A2">
      <w:pPr>
        <w:spacing w:before="240" w:line="240" w:lineRule="auto"/>
        <w:ind w:left="-142"/>
        <w:jc w:val="both"/>
        <w:rPr>
          <w:rFonts w:ascii="Times New Roman" w:hAnsi="Times New Roman" w:cs="Times New Roman"/>
        </w:rPr>
      </w:pPr>
      <w:r w:rsidRPr="00D912A2">
        <w:rPr>
          <w:rFonts w:ascii="Times New Roman" w:hAnsi="Times New Roman" w:cs="Times New Roman"/>
        </w:rPr>
        <w:t>JUSTIFICATIVA:</w:t>
      </w:r>
    </w:p>
    <w:p w14:paraId="03909BF4" w14:textId="2592A3F1" w:rsidR="00D912A2" w:rsidRPr="00D912A2" w:rsidRDefault="00D912A2" w:rsidP="00D912A2">
      <w:pPr>
        <w:spacing w:before="240" w:line="240" w:lineRule="auto"/>
        <w:ind w:firstLine="1701"/>
        <w:jc w:val="both"/>
        <w:rPr>
          <w:rFonts w:ascii="Times New Roman" w:hAnsi="Times New Roman" w:cs="Times New Roman"/>
        </w:rPr>
      </w:pPr>
      <w:r w:rsidRPr="00D912A2">
        <w:rPr>
          <w:rFonts w:ascii="Times New Roman" w:hAnsi="Times New Roman" w:cs="Times New Roman"/>
        </w:rPr>
        <w:t>A Carta de Serviços ao Cidadão é uma importante ferramenta de gestão que reflete o caráter democrático e social do Poder Legislativo Municipal, possibilitando a aproximação da sociedade em geral e facilitando para os cidadãos: o controle, o acompanhamento e a formação de</w:t>
      </w:r>
      <w:r>
        <w:rPr>
          <w:rFonts w:ascii="Times New Roman" w:hAnsi="Times New Roman" w:cs="Times New Roman"/>
        </w:rPr>
        <w:t xml:space="preserve"> </w:t>
      </w:r>
      <w:r w:rsidRPr="00D912A2">
        <w:rPr>
          <w:rFonts w:ascii="Times New Roman" w:hAnsi="Times New Roman" w:cs="Times New Roman"/>
        </w:rPr>
        <w:t>opinião sobre o desempenho do trabalho dos agentes políticos e, em contrapartida, é um instrumento que auxilia no aprimoramento da atuação institucional por permitir uma percepção, objetivamente apurada, da sociedade em geral e de seus públicos alvos no tocante às necessidades de melhoria e inovação.</w:t>
      </w:r>
    </w:p>
    <w:p w14:paraId="5DBB86C0" w14:textId="77777777" w:rsidR="00D912A2" w:rsidRPr="00D912A2" w:rsidRDefault="00D912A2" w:rsidP="00D912A2">
      <w:pPr>
        <w:spacing w:before="240" w:line="240" w:lineRule="auto"/>
        <w:ind w:firstLine="1701"/>
        <w:jc w:val="both"/>
        <w:rPr>
          <w:rFonts w:ascii="Times New Roman" w:hAnsi="Times New Roman" w:cs="Times New Roman"/>
        </w:rPr>
      </w:pPr>
      <w:r w:rsidRPr="00D912A2">
        <w:rPr>
          <w:rFonts w:ascii="Times New Roman" w:hAnsi="Times New Roman" w:cs="Times New Roman"/>
        </w:rPr>
        <w:t>A Carta de Serviços será um meio eficaz de interlocução entre a sociedade e os Vereadores e um instrumento que permite que os cidadãos de alguma forma participem do processo de elaboração e discussão das leis promovendo o aperfeiçoamento da gestão do órgão público.</w:t>
      </w:r>
    </w:p>
    <w:p w14:paraId="7E2D6CE8" w14:textId="77777777" w:rsidR="00D912A2" w:rsidRPr="00D912A2" w:rsidRDefault="00D912A2" w:rsidP="00D912A2">
      <w:pPr>
        <w:spacing w:before="240" w:line="240" w:lineRule="auto"/>
        <w:ind w:firstLine="1701"/>
        <w:jc w:val="both"/>
        <w:rPr>
          <w:rFonts w:ascii="Times New Roman" w:hAnsi="Times New Roman" w:cs="Times New Roman"/>
        </w:rPr>
      </w:pPr>
      <w:r w:rsidRPr="00D912A2">
        <w:rPr>
          <w:rFonts w:ascii="Times New Roman" w:hAnsi="Times New Roman" w:cs="Times New Roman"/>
        </w:rPr>
        <w:t xml:space="preserve">A Carta de Serviços ao Cidadão é baseada na Lei Federal nº 13.460/17, que dispõe sobre a participação, a proteção e a defesa dos direitos do usuário dos serviços públicos da Administração Pública, de tal forma que essa Câmara Municipal de </w:t>
      </w:r>
      <w:proofErr w:type="spellStart"/>
      <w:r w:rsidRPr="00D912A2">
        <w:rPr>
          <w:rFonts w:ascii="Times New Roman" w:hAnsi="Times New Roman" w:cs="Times New Roman"/>
        </w:rPr>
        <w:t>Mariápolis</w:t>
      </w:r>
      <w:proofErr w:type="spellEnd"/>
      <w:r w:rsidRPr="00D912A2">
        <w:rPr>
          <w:rFonts w:ascii="Times New Roman" w:hAnsi="Times New Roman" w:cs="Times New Roman"/>
        </w:rPr>
        <w:t>, através desta Carta de Serviços ao Cidadão, busque adequar-se à referida previsão legal, e assim, apresentar um roteiro de maneira simplificada a respeito da apresentação de manifestação de forma simples e eficaz pelos cidadãos.</w:t>
      </w:r>
    </w:p>
    <w:p w14:paraId="0CF251D6" w14:textId="77777777" w:rsidR="00D912A2" w:rsidRDefault="00D912A2" w:rsidP="00DE2343">
      <w:pPr>
        <w:spacing w:before="240" w:line="240" w:lineRule="auto"/>
        <w:jc w:val="center"/>
        <w:rPr>
          <w:rFonts w:ascii="Times New Roman" w:hAnsi="Times New Roman" w:cs="Times New Roman"/>
        </w:rPr>
      </w:pPr>
    </w:p>
    <w:p w14:paraId="21FB199C" w14:textId="77777777" w:rsidR="00D912A2" w:rsidRDefault="00D912A2" w:rsidP="00DE2343">
      <w:pPr>
        <w:spacing w:before="240" w:line="240" w:lineRule="auto"/>
        <w:jc w:val="center"/>
        <w:rPr>
          <w:rFonts w:ascii="Times New Roman" w:hAnsi="Times New Roman" w:cs="Times New Roman"/>
        </w:rPr>
      </w:pPr>
    </w:p>
    <w:p w14:paraId="0B2C7082" w14:textId="473A4879" w:rsidR="00DE2343" w:rsidRPr="00DE2343" w:rsidRDefault="00DE2343" w:rsidP="00DE2343">
      <w:pPr>
        <w:spacing w:before="240" w:line="240" w:lineRule="auto"/>
        <w:jc w:val="center"/>
        <w:rPr>
          <w:rFonts w:ascii="Times New Roman" w:hAnsi="Times New Roman" w:cs="Times New Roman"/>
        </w:rPr>
      </w:pPr>
      <w:r w:rsidRPr="00DE2343">
        <w:rPr>
          <w:rFonts w:ascii="Times New Roman" w:hAnsi="Times New Roman" w:cs="Times New Roman"/>
        </w:rPr>
        <w:t xml:space="preserve">Sala das Sessões, </w:t>
      </w:r>
      <w:r>
        <w:rPr>
          <w:rFonts w:ascii="Times New Roman" w:hAnsi="Times New Roman" w:cs="Times New Roman"/>
        </w:rPr>
        <w:t>28 de fevereiro de 2023</w:t>
      </w:r>
    </w:p>
    <w:p w14:paraId="42E4D051" w14:textId="77777777" w:rsidR="00DE2343" w:rsidRPr="00DE2343" w:rsidRDefault="00DE2343" w:rsidP="00DE2343">
      <w:pPr>
        <w:spacing w:before="240" w:line="240" w:lineRule="auto"/>
        <w:jc w:val="center"/>
        <w:rPr>
          <w:rFonts w:ascii="Times New Roman" w:hAnsi="Times New Roman" w:cs="Times New Roman"/>
        </w:rPr>
      </w:pPr>
      <w:r w:rsidRPr="00DE2343">
        <w:rPr>
          <w:rFonts w:ascii="Times New Roman" w:hAnsi="Times New Roman" w:cs="Times New Roman"/>
        </w:rPr>
        <w:t>FERNANDO ROMBALDI BESERRA</w:t>
      </w:r>
    </w:p>
    <w:p w14:paraId="5328DF9A" w14:textId="5F1889E4" w:rsidR="00955777" w:rsidRPr="00E637AF" w:rsidRDefault="00DE2343" w:rsidP="00DE2343">
      <w:pPr>
        <w:spacing w:before="240" w:line="240" w:lineRule="auto"/>
        <w:jc w:val="center"/>
        <w:rPr>
          <w:rFonts w:ascii="Times New Roman" w:hAnsi="Times New Roman" w:cs="Times New Roman"/>
        </w:rPr>
      </w:pPr>
      <w:r w:rsidRPr="00DE2343">
        <w:rPr>
          <w:rFonts w:ascii="Times New Roman" w:hAnsi="Times New Roman" w:cs="Times New Roman"/>
        </w:rPr>
        <w:t>Vereador</w:t>
      </w:r>
    </w:p>
    <w:sectPr w:rsidR="00955777" w:rsidRPr="00E637A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71C47D" w14:textId="77777777" w:rsidR="00BA7B9B" w:rsidRDefault="00BA7B9B" w:rsidP="00BA7B9B">
      <w:pPr>
        <w:spacing w:after="0" w:line="240" w:lineRule="auto"/>
      </w:pPr>
      <w:r>
        <w:separator/>
      </w:r>
    </w:p>
  </w:endnote>
  <w:endnote w:type="continuationSeparator" w:id="0">
    <w:p w14:paraId="71B9AAB7" w14:textId="77777777" w:rsidR="00BA7B9B" w:rsidRDefault="00BA7B9B" w:rsidP="00BA7B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77DD36" w14:textId="77777777" w:rsidR="00BA7B9B" w:rsidRDefault="00BA7B9B" w:rsidP="00BA7B9B">
      <w:pPr>
        <w:spacing w:after="0" w:line="240" w:lineRule="auto"/>
      </w:pPr>
      <w:r>
        <w:separator/>
      </w:r>
    </w:p>
  </w:footnote>
  <w:footnote w:type="continuationSeparator" w:id="0">
    <w:p w14:paraId="59301755" w14:textId="77777777" w:rsidR="00BA7B9B" w:rsidRDefault="00BA7B9B" w:rsidP="00BA7B9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7E7"/>
    <w:rsid w:val="000E5DB4"/>
    <w:rsid w:val="000F2223"/>
    <w:rsid w:val="001077C0"/>
    <w:rsid w:val="00127DC8"/>
    <w:rsid w:val="002D53DA"/>
    <w:rsid w:val="004B7C2A"/>
    <w:rsid w:val="0050574B"/>
    <w:rsid w:val="0067701A"/>
    <w:rsid w:val="00856A2C"/>
    <w:rsid w:val="008C320D"/>
    <w:rsid w:val="00917923"/>
    <w:rsid w:val="00955777"/>
    <w:rsid w:val="00993FAF"/>
    <w:rsid w:val="00AF57E7"/>
    <w:rsid w:val="00B67D94"/>
    <w:rsid w:val="00B975DA"/>
    <w:rsid w:val="00BA7B9B"/>
    <w:rsid w:val="00BC5BF8"/>
    <w:rsid w:val="00C01EDD"/>
    <w:rsid w:val="00C0260F"/>
    <w:rsid w:val="00D912A2"/>
    <w:rsid w:val="00DB1602"/>
    <w:rsid w:val="00DE05A5"/>
    <w:rsid w:val="00DE2343"/>
    <w:rsid w:val="00E637AF"/>
    <w:rsid w:val="00F732C9"/>
    <w:rsid w:val="00F97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C2F6AF"/>
  <w15:chartTrackingRefBased/>
  <w15:docId w15:val="{DA5DD5AF-5ABD-452F-A4DF-43A2F77968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A7B9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A7B9B"/>
  </w:style>
  <w:style w:type="paragraph" w:styleId="Rodap">
    <w:name w:val="footer"/>
    <w:basedOn w:val="Normal"/>
    <w:link w:val="RodapChar"/>
    <w:uiPriority w:val="99"/>
    <w:unhideWhenUsed/>
    <w:rsid w:val="00BA7B9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A7B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295</Words>
  <Characters>1598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FERNANDO ROMBALDI BESERRA</dc:creator>
  <cp:keywords/>
  <dc:description/>
  <cp:lastModifiedBy>Escola - Carlos Umberto Carrara Prof. - Administrativo</cp:lastModifiedBy>
  <cp:revision>20</cp:revision>
  <dcterms:created xsi:type="dcterms:W3CDTF">2021-08-02T14:46:00Z</dcterms:created>
  <dcterms:modified xsi:type="dcterms:W3CDTF">2023-02-28T17:12:00Z</dcterms:modified>
</cp:coreProperties>
</file>