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6A7F72C5" w:rsidR="00B7467C"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Pr="00693CC5">
        <w:rPr>
          <w:rFonts w:cstheme="minorHAnsi"/>
          <w:b/>
          <w:bCs/>
          <w:sz w:val="24"/>
          <w:szCs w:val="24"/>
        </w:rPr>
        <w:t xml:space="preserve"> </w:t>
      </w:r>
      <w:r w:rsidR="0062713F">
        <w:rPr>
          <w:rFonts w:cstheme="minorHAnsi"/>
          <w:b/>
          <w:bCs/>
          <w:sz w:val="24"/>
          <w:szCs w:val="24"/>
        </w:rPr>
        <w:t>27</w:t>
      </w:r>
      <w:r w:rsidRPr="00693CC5">
        <w:rPr>
          <w:rFonts w:cstheme="minorHAnsi"/>
          <w:b/>
          <w:bCs/>
          <w:sz w:val="24"/>
          <w:szCs w:val="24"/>
        </w:rPr>
        <w:t>/202</w:t>
      </w:r>
      <w:r w:rsidR="00FA290F">
        <w:rPr>
          <w:rFonts w:cstheme="minorHAnsi"/>
          <w:b/>
          <w:bCs/>
          <w:sz w:val="24"/>
          <w:szCs w:val="24"/>
        </w:rPr>
        <w:t>3</w:t>
      </w:r>
    </w:p>
    <w:p w14:paraId="43CD146F" w14:textId="57BFBB0F" w:rsidR="00FA290F" w:rsidRPr="00693CC5" w:rsidRDefault="00FA290F" w:rsidP="00FA290F">
      <w:pPr>
        <w:ind w:left="4248"/>
        <w:jc w:val="both"/>
        <w:rPr>
          <w:rFonts w:cstheme="minorHAnsi"/>
          <w:b/>
          <w:bCs/>
          <w:sz w:val="24"/>
          <w:szCs w:val="24"/>
        </w:rPr>
      </w:pPr>
      <w:r w:rsidRPr="00FA290F">
        <w:rPr>
          <w:rFonts w:cstheme="minorHAnsi"/>
          <w:b/>
          <w:bCs/>
          <w:sz w:val="24"/>
          <w:szCs w:val="24"/>
        </w:rPr>
        <w:t>REQUER INFORMAÇÕES AO PREFEITO</w:t>
      </w:r>
      <w:r>
        <w:rPr>
          <w:rFonts w:cstheme="minorHAnsi"/>
          <w:b/>
          <w:bCs/>
          <w:sz w:val="24"/>
          <w:szCs w:val="24"/>
        </w:rPr>
        <w:t xml:space="preserve"> </w:t>
      </w:r>
      <w:r w:rsidRPr="00FA290F">
        <w:rPr>
          <w:rFonts w:cstheme="minorHAnsi"/>
          <w:b/>
          <w:bCs/>
          <w:sz w:val="24"/>
          <w:szCs w:val="24"/>
        </w:rPr>
        <w:t xml:space="preserve">MUNICIPAL </w:t>
      </w:r>
      <w:r w:rsidR="00263581">
        <w:rPr>
          <w:rFonts w:cstheme="minorHAnsi"/>
          <w:b/>
          <w:bCs/>
          <w:sz w:val="24"/>
          <w:szCs w:val="24"/>
        </w:rPr>
        <w:t>E S</w:t>
      </w:r>
      <w:r w:rsidR="00645A3E">
        <w:rPr>
          <w:rFonts w:cstheme="minorHAnsi"/>
          <w:b/>
          <w:bCs/>
          <w:sz w:val="24"/>
          <w:szCs w:val="24"/>
        </w:rPr>
        <w:t>ETORES</w:t>
      </w:r>
      <w:r w:rsidR="00263581">
        <w:rPr>
          <w:rFonts w:cstheme="minorHAnsi"/>
          <w:b/>
          <w:bCs/>
          <w:sz w:val="24"/>
          <w:szCs w:val="24"/>
        </w:rPr>
        <w:t xml:space="preserve"> COMPETENTES</w:t>
      </w:r>
      <w:r w:rsidR="00FC5483">
        <w:rPr>
          <w:rFonts w:cstheme="minorHAnsi"/>
          <w:b/>
          <w:bCs/>
          <w:sz w:val="24"/>
          <w:szCs w:val="24"/>
        </w:rPr>
        <w:t xml:space="preserve"> SOBRE BASE DE </w:t>
      </w:r>
      <w:bookmarkStart w:id="0" w:name="_Hlk126067777"/>
      <w:bookmarkStart w:id="1" w:name="_Hlk129694659"/>
      <w:r w:rsidR="00FC5483">
        <w:rPr>
          <w:rFonts w:cstheme="minorHAnsi"/>
          <w:b/>
          <w:bCs/>
          <w:sz w:val="24"/>
          <w:szCs w:val="24"/>
        </w:rPr>
        <w:t>CALCULO UTILIZADA PARA AVALIAÇÃO DE IMOVEIS E /OU TERRENOS NO MUNICIPIO DE MARIAPOLIS/SP.</w:t>
      </w:r>
    </w:p>
    <w:bookmarkEnd w:id="0"/>
    <w:bookmarkEnd w:id="1"/>
    <w:p w14:paraId="66018759" w14:textId="77777777" w:rsidR="00B7467C" w:rsidRPr="00693CC5" w:rsidRDefault="00B7467C" w:rsidP="00B7467C">
      <w:pPr>
        <w:rPr>
          <w:rFonts w:cstheme="minorHAnsi"/>
          <w:sz w:val="24"/>
          <w:szCs w:val="24"/>
        </w:rPr>
      </w:pPr>
    </w:p>
    <w:p w14:paraId="2342C91D" w14:textId="2BEE86D4" w:rsidR="00693CC5" w:rsidRPr="00693CC5" w:rsidRDefault="00B7467C" w:rsidP="00B26066">
      <w:pPr>
        <w:ind w:firstLine="1701"/>
        <w:jc w:val="both"/>
        <w:rPr>
          <w:rFonts w:cstheme="minorHAnsi"/>
          <w:sz w:val="24"/>
          <w:szCs w:val="24"/>
        </w:rPr>
      </w:pPr>
      <w:r w:rsidRPr="00693CC5">
        <w:rPr>
          <w:rFonts w:cstheme="minorHAnsi"/>
          <w:sz w:val="24"/>
          <w:szCs w:val="24"/>
        </w:rPr>
        <w:t>Fernando Rombaldi Beserra, Vereador da Câmara Municipal de Mariapolis, usando de suas atribuições que lhe são conferidas por Lei</w:t>
      </w:r>
      <w:r w:rsidR="00B26066">
        <w:rPr>
          <w:rFonts w:cstheme="minorHAnsi"/>
          <w:sz w:val="24"/>
          <w:szCs w:val="24"/>
        </w:rPr>
        <w:t>,</w:t>
      </w: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6027AA34" w14:textId="66EBC852" w:rsidR="00D1514F" w:rsidRPr="009C7456" w:rsidRDefault="0077694B" w:rsidP="009C7456">
      <w:pPr>
        <w:ind w:left="3540"/>
        <w:jc w:val="both"/>
        <w:rPr>
          <w:rFonts w:eastAsia="Times New Roman" w:cstheme="minorHAnsi"/>
          <w:bCs/>
          <w:iCs/>
          <w:sz w:val="24"/>
          <w:szCs w:val="24"/>
          <w:lang w:eastAsia="pt-BR"/>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r w:rsidR="00FC5483">
        <w:rPr>
          <w:rFonts w:eastAsia="Times New Roman" w:cstheme="minorHAnsi"/>
          <w:bCs/>
          <w:iCs/>
          <w:sz w:val="24"/>
          <w:szCs w:val="24"/>
          <w:lang w:eastAsia="pt-BR"/>
        </w:rPr>
        <w:t>,</w:t>
      </w: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0A0A148C" w14:textId="77777777" w:rsidR="00F871D6" w:rsidRDefault="00AE6D2F" w:rsidP="00F871D6">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r w:rsidR="00F871D6">
        <w:rPr>
          <w:rFonts w:cstheme="minorHAnsi"/>
          <w:sz w:val="24"/>
          <w:szCs w:val="24"/>
        </w:rPr>
        <w:t xml:space="preserve"> </w:t>
      </w:r>
    </w:p>
    <w:p w14:paraId="6FAE31CF" w14:textId="0B685645" w:rsidR="00F871D6" w:rsidRPr="005830CA" w:rsidRDefault="00F871D6" w:rsidP="005830CA">
      <w:pPr>
        <w:ind w:firstLine="1843"/>
        <w:jc w:val="both"/>
        <w:rPr>
          <w:rFonts w:cstheme="minorHAnsi"/>
          <w:b/>
          <w:bCs/>
          <w:sz w:val="24"/>
          <w:szCs w:val="24"/>
        </w:rPr>
      </w:pPr>
      <w:r w:rsidRPr="00F871D6">
        <w:rPr>
          <w:rFonts w:cstheme="minorHAnsi"/>
          <w:b/>
          <w:bCs/>
          <w:sz w:val="24"/>
          <w:szCs w:val="24"/>
        </w:rPr>
        <w:t>CONSIDERANDO</w:t>
      </w:r>
      <w:r w:rsidR="005830CA">
        <w:rPr>
          <w:rFonts w:cstheme="minorHAnsi"/>
          <w:b/>
          <w:bCs/>
          <w:sz w:val="24"/>
          <w:szCs w:val="24"/>
        </w:rPr>
        <w:t xml:space="preserve"> </w:t>
      </w:r>
      <w:r w:rsidR="005830CA" w:rsidRPr="00645A3E">
        <w:rPr>
          <w:rFonts w:cstheme="minorHAnsi"/>
          <w:sz w:val="24"/>
          <w:szCs w:val="24"/>
        </w:rPr>
        <w:t xml:space="preserve">aspectos importantes tais como </w:t>
      </w:r>
      <w:r w:rsidR="00FC5483">
        <w:rPr>
          <w:rFonts w:cstheme="minorHAnsi"/>
          <w:sz w:val="24"/>
          <w:szCs w:val="24"/>
        </w:rPr>
        <w:t>á</w:t>
      </w:r>
      <w:r w:rsidR="005830CA" w:rsidRPr="00645A3E">
        <w:rPr>
          <w:rFonts w:cstheme="minorHAnsi"/>
          <w:sz w:val="24"/>
          <w:szCs w:val="24"/>
        </w:rPr>
        <w:t xml:space="preserve">rea do terreno ou da edificação (m²), </w:t>
      </w:r>
      <w:r w:rsidR="00FC5483">
        <w:rPr>
          <w:rFonts w:cstheme="minorHAnsi"/>
          <w:sz w:val="24"/>
          <w:szCs w:val="24"/>
        </w:rPr>
        <w:t>v</w:t>
      </w:r>
      <w:r w:rsidR="005830CA" w:rsidRPr="00645A3E">
        <w:rPr>
          <w:rFonts w:cstheme="minorHAnsi"/>
          <w:sz w:val="24"/>
          <w:szCs w:val="24"/>
        </w:rPr>
        <w:t xml:space="preserve">alor do metro quadrado na região, </w:t>
      </w:r>
      <w:r w:rsidR="00FC5483">
        <w:rPr>
          <w:rFonts w:cstheme="minorHAnsi"/>
          <w:sz w:val="24"/>
          <w:szCs w:val="24"/>
        </w:rPr>
        <w:t>o</w:t>
      </w:r>
      <w:r w:rsidR="005830CA" w:rsidRPr="00645A3E">
        <w:rPr>
          <w:rFonts w:cstheme="minorHAnsi"/>
          <w:sz w:val="24"/>
          <w:szCs w:val="24"/>
        </w:rPr>
        <w:t xml:space="preserve">bsolescência, </w:t>
      </w:r>
      <w:r w:rsidR="00FC5483">
        <w:rPr>
          <w:rFonts w:cstheme="minorHAnsi"/>
          <w:sz w:val="24"/>
          <w:szCs w:val="24"/>
        </w:rPr>
        <w:t>i</w:t>
      </w:r>
      <w:r w:rsidR="005830CA" w:rsidRPr="00645A3E">
        <w:rPr>
          <w:rFonts w:cstheme="minorHAnsi"/>
          <w:sz w:val="24"/>
          <w:szCs w:val="24"/>
        </w:rPr>
        <w:t xml:space="preserve">dade da propriedade, </w:t>
      </w:r>
      <w:r w:rsidR="00FC5483">
        <w:rPr>
          <w:rFonts w:cstheme="minorHAnsi"/>
          <w:sz w:val="24"/>
          <w:szCs w:val="24"/>
        </w:rPr>
        <w:t>t</w:t>
      </w:r>
      <w:r w:rsidR="005830CA" w:rsidRPr="00645A3E">
        <w:rPr>
          <w:rFonts w:cstheme="minorHAnsi"/>
          <w:sz w:val="24"/>
          <w:szCs w:val="24"/>
        </w:rPr>
        <w:t xml:space="preserve">ipo de terreno, </w:t>
      </w:r>
      <w:r w:rsidR="00FC5483">
        <w:rPr>
          <w:rFonts w:cstheme="minorHAnsi"/>
          <w:sz w:val="24"/>
          <w:szCs w:val="24"/>
        </w:rPr>
        <w:t>p</w:t>
      </w:r>
      <w:r w:rsidR="005830CA" w:rsidRPr="00645A3E">
        <w:rPr>
          <w:rFonts w:cstheme="minorHAnsi"/>
          <w:sz w:val="24"/>
          <w:szCs w:val="24"/>
        </w:rPr>
        <w:t xml:space="preserve">rofundidade do terreno, </w:t>
      </w:r>
      <w:r w:rsidR="00FC5483">
        <w:rPr>
          <w:rFonts w:cstheme="minorHAnsi"/>
          <w:sz w:val="24"/>
          <w:szCs w:val="24"/>
        </w:rPr>
        <w:t>c</w:t>
      </w:r>
      <w:r w:rsidR="005830CA" w:rsidRPr="00645A3E">
        <w:rPr>
          <w:rFonts w:cstheme="minorHAnsi"/>
          <w:sz w:val="24"/>
          <w:szCs w:val="24"/>
        </w:rPr>
        <w:t xml:space="preserve">ondomínio, </w:t>
      </w:r>
      <w:r w:rsidR="00FC5483">
        <w:rPr>
          <w:rFonts w:cstheme="minorHAnsi"/>
          <w:sz w:val="24"/>
          <w:szCs w:val="24"/>
        </w:rPr>
        <w:t>l</w:t>
      </w:r>
      <w:r w:rsidR="005830CA" w:rsidRPr="00645A3E">
        <w:rPr>
          <w:rFonts w:cstheme="minorHAnsi"/>
          <w:sz w:val="24"/>
          <w:szCs w:val="24"/>
        </w:rPr>
        <w:t xml:space="preserve">ogradouro, </w:t>
      </w:r>
      <w:r w:rsidR="00FC5483">
        <w:rPr>
          <w:rFonts w:cstheme="minorHAnsi"/>
          <w:sz w:val="24"/>
          <w:szCs w:val="24"/>
        </w:rPr>
        <w:t>f</w:t>
      </w:r>
      <w:r w:rsidR="005830CA" w:rsidRPr="00645A3E">
        <w:rPr>
          <w:rFonts w:cstheme="minorHAnsi"/>
          <w:sz w:val="24"/>
          <w:szCs w:val="24"/>
        </w:rPr>
        <w:t>unção da edificação (</w:t>
      </w:r>
      <w:r w:rsidR="00FC5483">
        <w:rPr>
          <w:rFonts w:cstheme="minorHAnsi"/>
          <w:sz w:val="24"/>
          <w:szCs w:val="24"/>
        </w:rPr>
        <w:t>c</w:t>
      </w:r>
      <w:r w:rsidR="005830CA" w:rsidRPr="00645A3E">
        <w:rPr>
          <w:rFonts w:cstheme="minorHAnsi"/>
          <w:sz w:val="24"/>
          <w:szCs w:val="24"/>
        </w:rPr>
        <w:t xml:space="preserve">omercial, </w:t>
      </w:r>
      <w:r w:rsidR="00645A3E" w:rsidRPr="00645A3E">
        <w:rPr>
          <w:rFonts w:cstheme="minorHAnsi"/>
          <w:sz w:val="24"/>
          <w:szCs w:val="24"/>
        </w:rPr>
        <w:t>residencial etc.</w:t>
      </w:r>
      <w:r w:rsidR="005830CA" w:rsidRPr="00645A3E">
        <w:rPr>
          <w:rFonts w:cstheme="minorHAnsi"/>
          <w:sz w:val="24"/>
          <w:szCs w:val="24"/>
        </w:rPr>
        <w:t xml:space="preserve">), </w:t>
      </w:r>
      <w:r w:rsidR="00FC5483">
        <w:rPr>
          <w:rFonts w:cstheme="minorHAnsi"/>
          <w:sz w:val="24"/>
          <w:szCs w:val="24"/>
        </w:rPr>
        <w:t>r</w:t>
      </w:r>
      <w:r w:rsidR="005830CA" w:rsidRPr="00645A3E">
        <w:rPr>
          <w:rFonts w:cstheme="minorHAnsi"/>
          <w:sz w:val="24"/>
          <w:szCs w:val="24"/>
        </w:rPr>
        <w:t>eformas ou modificações na construção</w:t>
      </w:r>
      <w:r w:rsidR="00FC5483">
        <w:rPr>
          <w:rFonts w:cstheme="minorHAnsi"/>
          <w:sz w:val="24"/>
          <w:szCs w:val="24"/>
        </w:rPr>
        <w:t>,</w:t>
      </w:r>
    </w:p>
    <w:p w14:paraId="74EC6718" w14:textId="7602DADD" w:rsidR="00645A3E" w:rsidRPr="00645A3E" w:rsidRDefault="00F871D6" w:rsidP="00645A3E">
      <w:pPr>
        <w:ind w:firstLine="1843"/>
        <w:jc w:val="both"/>
        <w:rPr>
          <w:rFonts w:cstheme="minorHAnsi"/>
          <w:b/>
          <w:bCs/>
          <w:sz w:val="24"/>
          <w:szCs w:val="24"/>
        </w:rPr>
      </w:pPr>
      <w:r>
        <w:rPr>
          <w:rFonts w:cstheme="minorHAnsi"/>
          <w:b/>
          <w:bCs/>
          <w:sz w:val="24"/>
          <w:szCs w:val="24"/>
        </w:rPr>
        <w:t xml:space="preserve">CONSIDERANDO </w:t>
      </w:r>
      <w:r w:rsidR="00645A3E" w:rsidRPr="00645A3E">
        <w:rPr>
          <w:rFonts w:cstheme="minorHAnsi"/>
          <w:sz w:val="24"/>
          <w:szCs w:val="24"/>
        </w:rPr>
        <w:t>que</w:t>
      </w:r>
      <w:r w:rsidR="00645A3E">
        <w:rPr>
          <w:rFonts w:cstheme="minorHAnsi"/>
          <w:sz w:val="24"/>
          <w:szCs w:val="24"/>
        </w:rPr>
        <w:t xml:space="preserve"> o</w:t>
      </w:r>
      <w:r w:rsidR="00645A3E" w:rsidRPr="00645A3E">
        <w:rPr>
          <w:rFonts w:cstheme="minorHAnsi"/>
          <w:sz w:val="24"/>
          <w:szCs w:val="24"/>
        </w:rPr>
        <w:t xml:space="preserve"> cálculo do valor venal não deve ser realizado aleatoriamente. As </w:t>
      </w:r>
      <w:r w:rsidR="00645A3E">
        <w:rPr>
          <w:rFonts w:cstheme="minorHAnsi"/>
          <w:sz w:val="24"/>
          <w:szCs w:val="24"/>
        </w:rPr>
        <w:t>P</w:t>
      </w:r>
      <w:r w:rsidR="00645A3E" w:rsidRPr="00645A3E">
        <w:rPr>
          <w:rFonts w:cstheme="minorHAnsi"/>
          <w:sz w:val="24"/>
          <w:szCs w:val="24"/>
        </w:rPr>
        <w:t xml:space="preserve">refeituras e </w:t>
      </w:r>
      <w:r w:rsidR="00645A3E">
        <w:rPr>
          <w:rFonts w:cstheme="minorHAnsi"/>
          <w:sz w:val="24"/>
          <w:szCs w:val="24"/>
        </w:rPr>
        <w:t>C</w:t>
      </w:r>
      <w:r w:rsidR="00645A3E" w:rsidRPr="00645A3E">
        <w:rPr>
          <w:rFonts w:cstheme="minorHAnsi"/>
          <w:sz w:val="24"/>
          <w:szCs w:val="24"/>
        </w:rPr>
        <w:t>omissões designadas a função contam</w:t>
      </w:r>
      <w:r w:rsidR="00FC5483">
        <w:rPr>
          <w:rFonts w:cstheme="minorHAnsi"/>
          <w:sz w:val="24"/>
          <w:szCs w:val="24"/>
        </w:rPr>
        <w:t xml:space="preserve"> com legislação</w:t>
      </w:r>
      <w:r w:rsidR="00645A3E" w:rsidRPr="00645A3E">
        <w:rPr>
          <w:rFonts w:cstheme="minorHAnsi"/>
          <w:sz w:val="24"/>
          <w:szCs w:val="24"/>
        </w:rPr>
        <w:t xml:space="preserve"> </w:t>
      </w:r>
      <w:r w:rsidR="00FC5483">
        <w:rPr>
          <w:rFonts w:cstheme="minorHAnsi"/>
          <w:sz w:val="24"/>
          <w:szCs w:val="24"/>
        </w:rPr>
        <w:t>e</w:t>
      </w:r>
      <w:r w:rsidR="00645A3E" w:rsidRPr="00645A3E">
        <w:rPr>
          <w:rFonts w:cstheme="minorHAnsi"/>
          <w:sz w:val="24"/>
          <w:szCs w:val="24"/>
        </w:rPr>
        <w:t xml:space="preserve"> fórmula para fazer esse cálculo, com base em algumas características variáveis do imóvel sem considerar especulações e demandas do mercado imobiliário</w:t>
      </w:r>
      <w:r w:rsidR="00FC5483">
        <w:rPr>
          <w:rFonts w:cstheme="minorHAnsi"/>
          <w:sz w:val="24"/>
          <w:szCs w:val="24"/>
        </w:rPr>
        <w:t>,</w:t>
      </w:r>
    </w:p>
    <w:p w14:paraId="5EA69FF2" w14:textId="467D2473" w:rsidR="009A12C8" w:rsidRPr="00645A3E" w:rsidRDefault="009A12C8" w:rsidP="00645A3E">
      <w:pPr>
        <w:ind w:firstLine="1843"/>
        <w:jc w:val="both"/>
        <w:rPr>
          <w:rFonts w:cstheme="minorHAnsi"/>
          <w:b/>
          <w:bCs/>
          <w:sz w:val="24"/>
          <w:szCs w:val="24"/>
        </w:rPr>
      </w:pPr>
      <w:r w:rsidRPr="009A12C8">
        <w:rPr>
          <w:rFonts w:cstheme="minorHAnsi"/>
          <w:b/>
          <w:bCs/>
          <w:sz w:val="24"/>
          <w:szCs w:val="24"/>
        </w:rPr>
        <w:lastRenderedPageBreak/>
        <w:t>CONSIDERANDO</w:t>
      </w:r>
      <w:r>
        <w:rPr>
          <w:rFonts w:cstheme="minorHAnsi"/>
          <w:sz w:val="24"/>
          <w:szCs w:val="24"/>
        </w:rPr>
        <w:t xml:space="preserve"> a necessidade, compromisso e responsabilidade em seguir a </w:t>
      </w:r>
      <w:r w:rsidRPr="009A12C8">
        <w:rPr>
          <w:rFonts w:cstheme="minorHAnsi"/>
          <w:sz w:val="24"/>
          <w:szCs w:val="24"/>
        </w:rPr>
        <w:t xml:space="preserve">legislação </w:t>
      </w:r>
      <w:r>
        <w:rPr>
          <w:rFonts w:cstheme="minorHAnsi"/>
          <w:sz w:val="24"/>
          <w:szCs w:val="24"/>
        </w:rPr>
        <w:t xml:space="preserve">que </w:t>
      </w:r>
      <w:r w:rsidRPr="009A12C8">
        <w:rPr>
          <w:rFonts w:cstheme="minorHAnsi"/>
          <w:sz w:val="24"/>
          <w:szCs w:val="24"/>
        </w:rPr>
        <w:t>compreende leis, decretos, resoluções, portarias, normas que são aplicadas às organizações de qualquer natureza</w:t>
      </w:r>
      <w:r>
        <w:rPr>
          <w:rFonts w:cstheme="minorHAnsi"/>
          <w:sz w:val="24"/>
          <w:szCs w:val="24"/>
        </w:rPr>
        <w:t xml:space="preserve">, </w:t>
      </w:r>
      <w:r w:rsidRPr="009A12C8">
        <w:rPr>
          <w:rFonts w:cstheme="minorHAnsi"/>
          <w:sz w:val="24"/>
          <w:szCs w:val="24"/>
        </w:rPr>
        <w:t>ao cidadão comum</w:t>
      </w:r>
      <w:r>
        <w:rPr>
          <w:rFonts w:cstheme="minorHAnsi"/>
          <w:sz w:val="24"/>
          <w:szCs w:val="24"/>
        </w:rPr>
        <w:t xml:space="preserve"> bem como ao Poder Público,</w:t>
      </w:r>
    </w:p>
    <w:p w14:paraId="7132D66D" w14:textId="3713280C" w:rsidR="00645A3E" w:rsidRDefault="009C63D6" w:rsidP="00645A3E">
      <w:pPr>
        <w:spacing w:after="0" w:line="276"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xml:space="preserve">, regimentalmente, ouvido o douto Plenário, </w:t>
      </w:r>
      <w:r w:rsidR="009A12C8">
        <w:rPr>
          <w:rFonts w:cstheme="minorHAnsi"/>
          <w:sz w:val="24"/>
          <w:szCs w:val="24"/>
        </w:rPr>
        <w:t xml:space="preserve">para </w:t>
      </w:r>
      <w:r w:rsidRPr="00693CC5">
        <w:rPr>
          <w:rFonts w:cstheme="minorHAnsi"/>
          <w:sz w:val="24"/>
          <w:szCs w:val="24"/>
        </w:rPr>
        <w:t>que</w:t>
      </w:r>
      <w:r w:rsidR="009A12C8">
        <w:rPr>
          <w:rFonts w:cstheme="minorHAnsi"/>
          <w:sz w:val="24"/>
          <w:szCs w:val="24"/>
        </w:rPr>
        <w:t xml:space="preserve"> </w:t>
      </w:r>
      <w:r w:rsidRPr="00693CC5">
        <w:rPr>
          <w:rFonts w:cstheme="minorHAnsi"/>
          <w:sz w:val="24"/>
          <w:szCs w:val="24"/>
        </w:rPr>
        <w:t>seja encaminhada ao Excelentíssimo Senhor Prefeito e setores competentes</w:t>
      </w:r>
    </w:p>
    <w:p w14:paraId="74F42115" w14:textId="6756EA21" w:rsidR="00645A3E" w:rsidRDefault="00C64FC0" w:rsidP="00C64FC0">
      <w:pPr>
        <w:spacing w:after="0" w:line="276" w:lineRule="auto"/>
        <w:ind w:firstLine="1701"/>
        <w:jc w:val="both"/>
        <w:rPr>
          <w:rFonts w:cstheme="minorHAnsi"/>
          <w:sz w:val="24"/>
          <w:szCs w:val="24"/>
        </w:rPr>
      </w:pPr>
      <w:r>
        <w:rPr>
          <w:rFonts w:cstheme="minorHAnsi"/>
          <w:sz w:val="24"/>
          <w:szCs w:val="24"/>
        </w:rPr>
        <w:t>a</w:t>
      </w:r>
      <w:r w:rsidRPr="00C64FC0">
        <w:rPr>
          <w:rFonts w:cstheme="minorHAnsi"/>
          <w:sz w:val="24"/>
          <w:szCs w:val="24"/>
        </w:rPr>
        <w:t>)</w:t>
      </w:r>
      <w:r>
        <w:rPr>
          <w:rFonts w:cstheme="minorHAnsi"/>
          <w:sz w:val="24"/>
          <w:szCs w:val="24"/>
        </w:rPr>
        <w:t xml:space="preserve"> </w:t>
      </w:r>
      <w:r w:rsidR="00645A3E" w:rsidRPr="00C64FC0">
        <w:rPr>
          <w:rFonts w:cstheme="minorHAnsi"/>
          <w:sz w:val="24"/>
          <w:szCs w:val="24"/>
        </w:rPr>
        <w:t xml:space="preserve">Qual a base de </w:t>
      </w:r>
      <w:r w:rsidRPr="00C64FC0">
        <w:rPr>
          <w:rFonts w:cstheme="minorHAnsi"/>
          <w:sz w:val="24"/>
          <w:szCs w:val="24"/>
        </w:rPr>
        <w:t>cálculo</w:t>
      </w:r>
      <w:r w:rsidR="00645A3E" w:rsidRPr="00C64FC0">
        <w:rPr>
          <w:rFonts w:cstheme="minorHAnsi"/>
          <w:sz w:val="24"/>
          <w:szCs w:val="24"/>
        </w:rPr>
        <w:t xml:space="preserve"> realizada pela Prefeitura Municipal</w:t>
      </w:r>
      <w:r>
        <w:rPr>
          <w:rFonts w:cstheme="minorHAnsi"/>
          <w:sz w:val="24"/>
          <w:szCs w:val="24"/>
        </w:rPr>
        <w:t>, Comissão de Avaliação e setores competentes para realizar a avaliação de um imóvel e/ou terreno no município de Mariapolis?</w:t>
      </w:r>
    </w:p>
    <w:p w14:paraId="7222FCA2" w14:textId="32D971C8" w:rsidR="00C64FC0" w:rsidRDefault="00C64FC0" w:rsidP="00C64FC0">
      <w:pPr>
        <w:spacing w:after="0" w:line="276" w:lineRule="auto"/>
        <w:ind w:firstLine="1701"/>
        <w:jc w:val="both"/>
        <w:rPr>
          <w:rFonts w:cstheme="minorHAnsi"/>
          <w:sz w:val="24"/>
          <w:szCs w:val="24"/>
        </w:rPr>
      </w:pPr>
      <w:r>
        <w:rPr>
          <w:rFonts w:cstheme="minorHAnsi"/>
          <w:sz w:val="24"/>
          <w:szCs w:val="24"/>
        </w:rPr>
        <w:t>b) Qual a fórmula e variáveis incluídas para chegar ao resultado da avaliação?</w:t>
      </w:r>
    </w:p>
    <w:p w14:paraId="0C4F7BEE" w14:textId="729203D0" w:rsidR="00C64FC0" w:rsidRDefault="00C64FC0" w:rsidP="00C64FC0">
      <w:pPr>
        <w:spacing w:after="0" w:line="276" w:lineRule="auto"/>
        <w:ind w:firstLine="1701"/>
        <w:jc w:val="both"/>
        <w:rPr>
          <w:rFonts w:cstheme="minorHAnsi"/>
          <w:sz w:val="24"/>
          <w:szCs w:val="24"/>
        </w:rPr>
      </w:pPr>
      <w:r>
        <w:rPr>
          <w:rFonts w:cstheme="minorHAnsi"/>
          <w:sz w:val="24"/>
          <w:szCs w:val="24"/>
        </w:rPr>
        <w:t xml:space="preserve">c) Quais estudos, laudos, pareceres e </w:t>
      </w:r>
      <w:r w:rsidR="00FC5483">
        <w:rPr>
          <w:rFonts w:cstheme="minorHAnsi"/>
          <w:sz w:val="24"/>
          <w:szCs w:val="24"/>
        </w:rPr>
        <w:t>avaliações</w:t>
      </w:r>
      <w:r>
        <w:rPr>
          <w:rFonts w:cstheme="minorHAnsi"/>
          <w:sz w:val="24"/>
          <w:szCs w:val="24"/>
        </w:rPr>
        <w:t xml:space="preserve"> técnic</w:t>
      </w:r>
      <w:r w:rsidR="00FC5483">
        <w:rPr>
          <w:rFonts w:cstheme="minorHAnsi"/>
          <w:sz w:val="24"/>
          <w:szCs w:val="24"/>
        </w:rPr>
        <w:t>a</w:t>
      </w:r>
      <w:r>
        <w:rPr>
          <w:rFonts w:cstheme="minorHAnsi"/>
          <w:sz w:val="24"/>
          <w:szCs w:val="24"/>
        </w:rPr>
        <w:t>s são considerados para realização da avaliação</w:t>
      </w:r>
      <w:r w:rsidR="00FC5483">
        <w:rPr>
          <w:rFonts w:cstheme="minorHAnsi"/>
          <w:sz w:val="24"/>
          <w:szCs w:val="24"/>
        </w:rPr>
        <w:t xml:space="preserve"> pela comissão?</w:t>
      </w:r>
    </w:p>
    <w:p w14:paraId="66A925FE" w14:textId="77777777" w:rsidR="00FC5483" w:rsidRPr="00C64FC0" w:rsidRDefault="00FC5483" w:rsidP="00C64FC0">
      <w:pPr>
        <w:spacing w:after="0" w:line="276" w:lineRule="auto"/>
        <w:ind w:firstLine="1701"/>
        <w:jc w:val="both"/>
        <w:rPr>
          <w:rFonts w:cstheme="minorHAnsi"/>
          <w:sz w:val="24"/>
          <w:szCs w:val="24"/>
        </w:rPr>
      </w:pPr>
    </w:p>
    <w:p w14:paraId="331816E5" w14:textId="7D698232" w:rsidR="007C6FB1" w:rsidRPr="00D1514F" w:rsidRDefault="007C6FB1" w:rsidP="00B26066">
      <w:pPr>
        <w:ind w:firstLine="1418"/>
        <w:jc w:val="both"/>
        <w:rPr>
          <w:sz w:val="24"/>
          <w:szCs w:val="24"/>
        </w:rPr>
      </w:pPr>
      <w:r w:rsidRPr="00D1514F">
        <w:rPr>
          <w:sz w:val="24"/>
          <w:szCs w:val="24"/>
        </w:rPr>
        <w:t>Sem mais, despeço-me renovando meus votos de estima e consideração</w:t>
      </w:r>
      <w:r w:rsidR="00B26066" w:rsidRPr="00D1514F">
        <w:rPr>
          <w:sz w:val="24"/>
          <w:szCs w:val="24"/>
        </w:rPr>
        <w:t>, solicitando o apoio dos nobres vereadores para aprovação d</w:t>
      </w:r>
      <w:r w:rsidR="009A12C8">
        <w:rPr>
          <w:sz w:val="24"/>
          <w:szCs w:val="24"/>
        </w:rPr>
        <w:t>o deste requerimento</w:t>
      </w:r>
      <w:r w:rsidR="00B26066" w:rsidRPr="00D1514F">
        <w:rPr>
          <w:sz w:val="24"/>
          <w:szCs w:val="24"/>
        </w:rPr>
        <w:t>.</w:t>
      </w:r>
    </w:p>
    <w:p w14:paraId="59A5E66D" w14:textId="77777777" w:rsidR="00B26066" w:rsidRPr="00D1514F" w:rsidRDefault="00B26066" w:rsidP="007C6FB1">
      <w:pPr>
        <w:jc w:val="center"/>
        <w:rPr>
          <w:sz w:val="24"/>
          <w:szCs w:val="24"/>
        </w:rPr>
      </w:pPr>
    </w:p>
    <w:p w14:paraId="3E331B52" w14:textId="645A2D8A" w:rsidR="007C6FB1" w:rsidRPr="00D1514F" w:rsidRDefault="007C6FB1" w:rsidP="007C6FB1">
      <w:pPr>
        <w:jc w:val="center"/>
        <w:rPr>
          <w:sz w:val="24"/>
          <w:szCs w:val="24"/>
        </w:rPr>
      </w:pPr>
      <w:r w:rsidRPr="00D1514F">
        <w:rPr>
          <w:sz w:val="24"/>
          <w:szCs w:val="24"/>
        </w:rPr>
        <w:t xml:space="preserve">Sala de Sessões, </w:t>
      </w:r>
      <w:r w:rsidR="00FC5483">
        <w:rPr>
          <w:sz w:val="24"/>
          <w:szCs w:val="24"/>
        </w:rPr>
        <w:t>06 de junho de 2023</w:t>
      </w:r>
    </w:p>
    <w:p w14:paraId="49ABE13F" w14:textId="77777777" w:rsidR="007C6FB1" w:rsidRPr="00D1514F" w:rsidRDefault="007C6FB1" w:rsidP="007C6FB1">
      <w:pPr>
        <w:rPr>
          <w:sz w:val="24"/>
          <w:szCs w:val="24"/>
        </w:rPr>
      </w:pPr>
    </w:p>
    <w:p w14:paraId="61ECFA29" w14:textId="77777777" w:rsidR="007C6FB1" w:rsidRPr="00D1514F" w:rsidRDefault="007C6FB1" w:rsidP="007C6FB1">
      <w:pPr>
        <w:spacing w:after="0"/>
        <w:jc w:val="center"/>
        <w:rPr>
          <w:sz w:val="24"/>
          <w:szCs w:val="24"/>
        </w:rPr>
      </w:pPr>
      <w:r w:rsidRPr="00D1514F">
        <w:rPr>
          <w:sz w:val="24"/>
          <w:szCs w:val="24"/>
        </w:rPr>
        <w:t>Fernando Rombaldi Beserra</w:t>
      </w:r>
    </w:p>
    <w:p w14:paraId="5B45F3A6" w14:textId="77777777" w:rsidR="007C6FB1" w:rsidRPr="00D1514F" w:rsidRDefault="007C6FB1" w:rsidP="007C6FB1">
      <w:pPr>
        <w:jc w:val="center"/>
        <w:rPr>
          <w:sz w:val="24"/>
          <w:szCs w:val="24"/>
        </w:rPr>
      </w:pPr>
      <w:r w:rsidRPr="00D1514F">
        <w:rPr>
          <w:sz w:val="24"/>
          <w:szCs w:val="24"/>
        </w:rPr>
        <w:t>Vereador</w:t>
      </w:r>
    </w:p>
    <w:p w14:paraId="25A111B4" w14:textId="77777777" w:rsidR="007C6FB1" w:rsidRPr="00D1514F" w:rsidRDefault="007C6FB1" w:rsidP="007C6FB1">
      <w:pPr>
        <w:jc w:val="both"/>
        <w:rPr>
          <w:sz w:val="24"/>
          <w:szCs w:val="24"/>
        </w:rPr>
      </w:pPr>
    </w:p>
    <w:p w14:paraId="39DA030D" w14:textId="7BB3C97C" w:rsidR="00B7467C" w:rsidRPr="00693CC5" w:rsidRDefault="00B7467C" w:rsidP="00B7467C">
      <w:pPr>
        <w:jc w:val="center"/>
        <w:rPr>
          <w:rFonts w:cstheme="minorHAnsi"/>
          <w:sz w:val="24"/>
          <w:szCs w:val="24"/>
        </w:rPr>
      </w:pPr>
    </w:p>
    <w:p w14:paraId="5AE1D6BE" w14:textId="77777777" w:rsidR="00B31310" w:rsidRDefault="00B31310" w:rsidP="002842F5">
      <w:pPr>
        <w:jc w:val="both"/>
      </w:pPr>
    </w:p>
    <w:sectPr w:rsidR="00B31310" w:rsidSect="0062713F">
      <w:pgSz w:w="11906" w:h="16838"/>
      <w:pgMar w:top="2836"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64C2F"/>
    <w:multiLevelType w:val="hybridMultilevel"/>
    <w:tmpl w:val="5E82318C"/>
    <w:lvl w:ilvl="0" w:tplc="732496FA">
      <w:start w:val="1"/>
      <w:numFmt w:val="upp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1721787646">
    <w:abstractNumId w:val="1"/>
  </w:num>
  <w:num w:numId="2" w16cid:durableId="1434668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263581"/>
    <w:rsid w:val="002842F5"/>
    <w:rsid w:val="0028531F"/>
    <w:rsid w:val="002C0007"/>
    <w:rsid w:val="00442ACC"/>
    <w:rsid w:val="004C3CA8"/>
    <w:rsid w:val="005830CA"/>
    <w:rsid w:val="0062713F"/>
    <w:rsid w:val="00645A3E"/>
    <w:rsid w:val="00693CC5"/>
    <w:rsid w:val="0075788E"/>
    <w:rsid w:val="0077694B"/>
    <w:rsid w:val="007C6FB1"/>
    <w:rsid w:val="00955B2E"/>
    <w:rsid w:val="009A12C8"/>
    <w:rsid w:val="009C63D6"/>
    <w:rsid w:val="009C7456"/>
    <w:rsid w:val="009E5FC9"/>
    <w:rsid w:val="00AA6047"/>
    <w:rsid w:val="00AD5884"/>
    <w:rsid w:val="00AE6D2F"/>
    <w:rsid w:val="00B26066"/>
    <w:rsid w:val="00B31310"/>
    <w:rsid w:val="00B57823"/>
    <w:rsid w:val="00B7467C"/>
    <w:rsid w:val="00B75D9C"/>
    <w:rsid w:val="00C11925"/>
    <w:rsid w:val="00C21AAB"/>
    <w:rsid w:val="00C559EE"/>
    <w:rsid w:val="00C64FC0"/>
    <w:rsid w:val="00C96DE2"/>
    <w:rsid w:val="00D1514F"/>
    <w:rsid w:val="00D37B87"/>
    <w:rsid w:val="00D81B21"/>
    <w:rsid w:val="00F871D6"/>
    <w:rsid w:val="00FA290F"/>
    <w:rsid w:val="00FA6C45"/>
    <w:rsid w:val="00FC54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E3A5B-32DF-4393-8803-30EBB5362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2</Pages>
  <Words>444</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23</cp:revision>
  <dcterms:created xsi:type="dcterms:W3CDTF">2022-02-15T16:59:00Z</dcterms:created>
  <dcterms:modified xsi:type="dcterms:W3CDTF">2023-06-07T13:09:00Z</dcterms:modified>
</cp:coreProperties>
</file>