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885135" w14:textId="3312AB6E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FB6E6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 xml:space="preserve">Parecer 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09</w:t>
      </w:r>
      <w:r w:rsidRPr="00FB6E6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/2023</w:t>
      </w:r>
    </w:p>
    <w:p w14:paraId="47A02E81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6724D2F1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ABD5DB7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1DC0FA1E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</w:p>
    <w:p w14:paraId="0F481310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</w:pPr>
      <w:r w:rsidRPr="00FB6E67">
        <w:rPr>
          <w:rFonts w:ascii="Courier New" w:eastAsia="Times New Roman" w:hAnsi="Courier New" w:cs="Courier New"/>
          <w:b/>
          <w:bCs/>
          <w:sz w:val="28"/>
          <w:szCs w:val="28"/>
          <w:lang w:eastAsia="pt-BR"/>
        </w:rPr>
        <w:t>Comissão de Justiça, legislação e Redação</w:t>
      </w:r>
    </w:p>
    <w:p w14:paraId="5B100F33" w14:textId="77777777" w:rsidR="00FB6E67" w:rsidRPr="00FB6E67" w:rsidRDefault="00FB6E67" w:rsidP="00FB6E67">
      <w:pPr>
        <w:spacing w:after="0" w:line="240" w:lineRule="auto"/>
        <w:ind w:right="-852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223EED2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078DB939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 xml:space="preserve">Assunto: Parecer sobre o </w:t>
      </w:r>
      <w:r w:rsidRPr="00FB6E6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Projeto de Lei nº 06/2023, de autoria Legislativa pelo vereador </w:t>
      </w:r>
      <w:proofErr w:type="spellStart"/>
      <w:r w:rsidRPr="00FB6E6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Sigmar</w:t>
      </w:r>
      <w:proofErr w:type="spellEnd"/>
      <w:r w:rsidRPr="00FB6E67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Dantas Pereira que </w:t>
      </w:r>
      <w:r w:rsidRPr="00FB6E67">
        <w:rPr>
          <w:rFonts w:ascii="Courier New" w:eastAsia="Times New Roman" w:hAnsi="Courier New" w:cs="Courier New"/>
          <w:b/>
          <w:bCs/>
          <w:kern w:val="36"/>
          <w:sz w:val="24"/>
          <w:szCs w:val="24"/>
          <w:lang w:eastAsia="pt-BR"/>
        </w:rPr>
        <w:t>“</w:t>
      </w:r>
      <w:r w:rsidRPr="00FB6E67">
        <w:rPr>
          <w:rFonts w:ascii="Arial" w:eastAsia="Times New Roman" w:hAnsi="Arial" w:cs="Arial"/>
          <w:i/>
          <w:sz w:val="26"/>
          <w:szCs w:val="26"/>
          <w:lang w:eastAsia="pt-BR"/>
        </w:rPr>
        <w:t xml:space="preserve">Denomina a Estrada Vicinal, Estrada MRP 040, localizada entre o final da Avenida Pref. Joaquim da Costa e Silva até a divisa com o município de </w:t>
      </w:r>
      <w:proofErr w:type="spellStart"/>
      <w:r w:rsidRPr="00FB6E67">
        <w:rPr>
          <w:rFonts w:ascii="Arial" w:eastAsia="Times New Roman" w:hAnsi="Arial" w:cs="Arial"/>
          <w:i/>
          <w:sz w:val="26"/>
          <w:szCs w:val="26"/>
          <w:lang w:eastAsia="pt-BR"/>
        </w:rPr>
        <w:t>Caiabu</w:t>
      </w:r>
      <w:proofErr w:type="spellEnd"/>
      <w:r w:rsidRPr="00FB6E67">
        <w:rPr>
          <w:rFonts w:ascii="Courier New" w:eastAsia="Times New Roman" w:hAnsi="Courier New" w:cs="Courier New"/>
          <w:b/>
          <w:bCs/>
          <w:i/>
          <w:kern w:val="36"/>
          <w:sz w:val="24"/>
          <w:szCs w:val="24"/>
          <w:lang w:eastAsia="pt-BR"/>
        </w:rPr>
        <w:t>”</w:t>
      </w: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14:paraId="6307656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2DC9BB8B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2F2C93E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b/>
          <w:sz w:val="24"/>
          <w:szCs w:val="20"/>
          <w:lang w:eastAsia="pt-BR"/>
        </w:rPr>
      </w:pPr>
    </w:p>
    <w:p w14:paraId="5C328E3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Times New Roman"/>
          <w:b/>
          <w:sz w:val="24"/>
          <w:szCs w:val="20"/>
          <w:lang w:eastAsia="pt-BR"/>
        </w:rPr>
        <w:t>Relatório</w:t>
      </w:r>
      <w:r w:rsidRPr="00FB6E67">
        <w:rPr>
          <w:rFonts w:ascii="Courier New" w:eastAsia="Times New Roman" w:hAnsi="Courier New" w:cs="Times New Roman"/>
          <w:sz w:val="24"/>
          <w:szCs w:val="20"/>
          <w:lang w:eastAsia="pt-BR"/>
        </w:rPr>
        <w:t>:</w:t>
      </w:r>
    </w:p>
    <w:p w14:paraId="1A86752D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34A04BB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Trata-se de proposta legislativa para a denominação de trecho da vicinal em “Luiz Primo </w:t>
      </w:r>
      <w:proofErr w:type="spellStart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Pigari</w:t>
      </w:r>
      <w:proofErr w:type="spellEnd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”</w:t>
      </w:r>
    </w:p>
    <w:p w14:paraId="39A45B6A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7153D768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387BB22F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 ilustre vereador apresenta suas justificativas à Propositura. </w:t>
      </w:r>
    </w:p>
    <w:p w14:paraId="7C6F8339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D0A0CDA" w14:textId="77777777" w:rsidR="00FB6E67" w:rsidRPr="00FB6E67" w:rsidRDefault="00FB6E67" w:rsidP="00FB6E67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O projeto não sofreu emendas.</w:t>
      </w:r>
      <w:r w:rsidRPr="00FB6E6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</w:p>
    <w:p w14:paraId="659BFDCE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C64B648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2EB1B7F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72EAF6A3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b/>
          <w:sz w:val="24"/>
          <w:szCs w:val="24"/>
          <w:lang w:eastAsia="pt-BR"/>
        </w:rPr>
        <w:t>MÉRITO/CONCLUSÃO</w:t>
      </w:r>
    </w:p>
    <w:p w14:paraId="3B04B3BE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E70427C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A manifestação sobre o assunto cabe a esta Comissão, nos termos do artigo 31 do Regimento Interno desta Casa de Leis.</w:t>
      </w:r>
    </w:p>
    <w:p w14:paraId="73B36D4E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5753682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Times New Roman"/>
          <w:sz w:val="24"/>
          <w:szCs w:val="20"/>
          <w:lang w:eastAsia="pt-BR"/>
        </w:rPr>
        <w:t>A nosso ver, o projeto é legal, tecnicamente correto e atende aos preceitos de iniciativa e competência.</w:t>
      </w:r>
    </w:p>
    <w:p w14:paraId="3CB8E5BB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1C51FBDF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Times New Roman"/>
          <w:sz w:val="24"/>
          <w:szCs w:val="20"/>
          <w:lang w:eastAsia="pt-BR"/>
        </w:rPr>
        <w:t xml:space="preserve">Isto porque, a iniciativa não cria despesa, não ofende a gestão administrativa do Poder Executivo e trata de matéria de relevância aos munícipes. </w:t>
      </w:r>
    </w:p>
    <w:p w14:paraId="103851B0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5BA27ED7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Em sua justificativa, o ilustre vereador aponta as qualidades do homenageado e sua importância para o Município.</w:t>
      </w:r>
    </w:p>
    <w:p w14:paraId="03E8D6E6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1688F266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Saliento apenas, que são necessários 2/3 dos votos para aprovação do projeto, nos termos do artigo 25 da Lei Orgânica Municipal.</w:t>
      </w:r>
    </w:p>
    <w:p w14:paraId="1EC7F96A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B8207C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AC3321A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Desta forma, sem necessidade de maior fundamentação, deve o projeto seguir sua tramitação legislativa, devendo ser apreciado pelo Colegiado de Vereadores.</w:t>
      </w:r>
    </w:p>
    <w:p w14:paraId="3D65EF6E" w14:textId="77777777" w:rsidR="00FB6E67" w:rsidRPr="00FB6E67" w:rsidRDefault="00FB6E67" w:rsidP="00FB6E67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A9F1C97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1518873A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690882A7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843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proofErr w:type="spellStart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Mariápolis</w:t>
      </w:r>
      <w:proofErr w:type="spellEnd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/SP, </w:t>
      </w: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16 de agosto de 2023.</w:t>
      </w:r>
    </w:p>
    <w:p w14:paraId="06891E8F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14:paraId="5565F7EA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43E4AD0A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ind w:firstLine="1701"/>
        <w:jc w:val="both"/>
        <w:rPr>
          <w:rFonts w:ascii="Courier New" w:eastAsia="Times New Roman" w:hAnsi="Courier New" w:cs="Times New Roman"/>
          <w:sz w:val="24"/>
          <w:szCs w:val="20"/>
          <w:lang w:eastAsia="pt-BR"/>
        </w:rPr>
      </w:pPr>
    </w:p>
    <w:p w14:paraId="36CF3B17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471AAEC2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b/>
          <w:sz w:val="24"/>
          <w:szCs w:val="20"/>
          <w:lang w:eastAsia="pt-BR"/>
        </w:rPr>
        <w:t>____________________________________</w:t>
      </w:r>
    </w:p>
    <w:p w14:paraId="65AF144D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Pedro </w:t>
      </w:r>
      <w:proofErr w:type="spellStart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Firmino</w:t>
      </w:r>
      <w:proofErr w:type="spellEnd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</w:t>
      </w:r>
      <w:proofErr w:type="spellStart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Filho</w:t>
      </w:r>
      <w:proofErr w:type="spellEnd"/>
    </w:p>
    <w:p w14:paraId="08AAC749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lang w:val="es-ES_tradnl" w:eastAsia="pt-BR"/>
        </w:rPr>
        <w:t>Relator</w:t>
      </w:r>
    </w:p>
    <w:p w14:paraId="1AABF1EC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516C9944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4E4097D3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val="es-ES_tradnl" w:eastAsia="pt-BR"/>
        </w:rPr>
      </w:pPr>
    </w:p>
    <w:p w14:paraId="1F0D567E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De acordo</w:t>
      </w: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 xml:space="preserve"> do o voto do Sr. Relator, porém entendo que a forma proposta não é absolutamente justa.</w:t>
      </w:r>
    </w:p>
    <w:p w14:paraId="5DBBD54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09F1AC6F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Argumentar para nomear um logradouro pode envolver preocupações com possíveis controvérsias, falta de representatividade ou uma mudança na identidade histórica da área. </w:t>
      </w:r>
    </w:p>
    <w:p w14:paraId="1770D52D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5EAED153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Ao indicarmos algum nome podemos incorrer no erro de negligenciar figuras importantes para aquela determinada comunidade. </w:t>
      </w:r>
    </w:p>
    <w:p w14:paraId="73A13CE8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BAA95BB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Da mesma forma há que se reconhecer que existe argumentos favoráveis a esse ou aquele nome e não podemos desprezar a relevância de qualquer nome que venha ser indicado.</w:t>
      </w:r>
    </w:p>
    <w:p w14:paraId="2A3EEDBE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4B335E73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Ao ser apresentada o PL, de imediato gerou em muitos cidadãos um sentimento de que outros nomes deveriam ser lembrados e incluídos no debate para batizar o referido trecho.</w:t>
      </w:r>
    </w:p>
    <w:p w14:paraId="0CBB461C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077D5BF8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Se não há unanimidade ou pelo menos consenso que traga tranquilidade para a escolha, sugiro aos </w:t>
      </w:r>
      <w:proofErr w:type="gramStart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nobre colegas</w:t>
      </w:r>
      <w:proofErr w:type="gramEnd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se realize uma consulta </w:t>
      </w:r>
      <w:proofErr w:type="spellStart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publica</w:t>
      </w:r>
      <w:proofErr w:type="spellEnd"/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onde os cidadãos com toda sua bagagem histórica e afetiva, decidam de maneira democrática quem emprestara seu nome ao citado trecho.</w:t>
      </w:r>
    </w:p>
    <w:p w14:paraId="6F3DEA9E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355EB213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t>Outra possibilidade utilizada em diversos lugares justamente para que não se crie uma situação de julgar quem seria merecedor ou não de ser homenageado é de se utilizar nomes neutros, que reflitam a identidade ou história local.</w:t>
      </w:r>
    </w:p>
    <w:p w14:paraId="0CE2545A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14:paraId="61CAC52E" w14:textId="77777777" w:rsidR="00FB6E67" w:rsidRPr="00FB6E67" w:rsidRDefault="00FB6E67" w:rsidP="00FB6E67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4"/>
          <w:lang w:eastAsia="pt-BR"/>
        </w:rPr>
        <w:lastRenderedPageBreak/>
        <w:t>Sendo assim sugiro que seja, no futuro, apresentando PL incluindo os nomes indicados pelo proponente e pelos munícipes e que se realize a escolha através de uma consulta pública, para então ser apreciado pelo Plenário</w:t>
      </w:r>
    </w:p>
    <w:p w14:paraId="3AFB504D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5644649A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8D43E7D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216E1362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16EA6581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eastAsia="pt-BR"/>
        </w:rPr>
      </w:pPr>
    </w:p>
    <w:p w14:paraId="3944C39B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José </w:t>
      </w:r>
      <w:proofErr w:type="spellStart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Airton</w:t>
      </w:r>
      <w:proofErr w:type="spellEnd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Ferreira</w:t>
      </w:r>
    </w:p>
    <w:p w14:paraId="1E10DE90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Membro</w:t>
      </w:r>
    </w:p>
    <w:p w14:paraId="0836F835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3FDCBE14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1274E148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  <w:t>Discordo do voto do Sr. Relator</w:t>
      </w: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. A meu ver, deveríamos já apresentar propostas com outros nomes para discussão pública, rejeitando já este projeto ou apresentando emendas.</w:t>
      </w:r>
    </w:p>
    <w:p w14:paraId="28F33CBB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166DA6E8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u w:val="single"/>
          <w:lang w:eastAsia="pt-BR"/>
        </w:rPr>
      </w:pPr>
    </w:p>
    <w:p w14:paraId="07A8C503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De qualquer forma, com as ressalvas, a decisão desta comissão foi pelo seu prosseguimento para apreciação do projeto pelo Soberano plenário.</w:t>
      </w:r>
    </w:p>
    <w:p w14:paraId="709AB670" w14:textId="77777777" w:rsidR="00FB6E67" w:rsidRPr="00FB6E67" w:rsidRDefault="00FB6E67" w:rsidP="00FB6E67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7A55E949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4CE38670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sz w:val="24"/>
          <w:szCs w:val="20"/>
          <w:lang w:eastAsia="pt-BR"/>
        </w:rPr>
      </w:pPr>
      <w:proofErr w:type="spellStart"/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Mariápolis</w:t>
      </w:r>
      <w:proofErr w:type="spellEnd"/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, 16 de agosto de 2023.</w:t>
      </w:r>
    </w:p>
    <w:p w14:paraId="4FA94656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</w:p>
    <w:p w14:paraId="2BFC2E4E" w14:textId="77777777" w:rsidR="00FB6E67" w:rsidRPr="00FB6E67" w:rsidRDefault="00FB6E67" w:rsidP="00FB6E67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048930BE" w14:textId="77777777" w:rsidR="00FB6E67" w:rsidRPr="00FB6E67" w:rsidRDefault="00FB6E67" w:rsidP="00FB6E67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4"/>
          <w:szCs w:val="20"/>
          <w:lang w:val="x-none" w:eastAsia="x-none"/>
        </w:rPr>
      </w:pPr>
    </w:p>
    <w:p w14:paraId="1E1FAAAA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</w:pPr>
      <w:r w:rsidRPr="00FB6E67">
        <w:rPr>
          <w:rFonts w:ascii="Times New Roman" w:eastAsia="Times New Roman" w:hAnsi="Times New Roman" w:cs="Times New Roman"/>
          <w:bCs/>
          <w:sz w:val="25"/>
          <w:szCs w:val="20"/>
          <w:lang w:val="x-none" w:eastAsia="x-none"/>
        </w:rPr>
        <w:t>_________________________________________</w:t>
      </w:r>
    </w:p>
    <w:p w14:paraId="3FE2F3BB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</w:pPr>
      <w:proofErr w:type="spellStart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Cleber</w:t>
      </w:r>
      <w:proofErr w:type="spellEnd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 xml:space="preserve"> Juliano de </w:t>
      </w:r>
      <w:proofErr w:type="spellStart"/>
      <w:r w:rsidRPr="00FB6E67">
        <w:rPr>
          <w:rFonts w:ascii="Courier New" w:eastAsia="Times New Roman" w:hAnsi="Courier New" w:cs="Courier New"/>
          <w:b/>
          <w:sz w:val="24"/>
          <w:szCs w:val="20"/>
          <w:lang w:val="es-ES_tradnl" w:eastAsia="pt-BR"/>
        </w:rPr>
        <w:t>Oliveria</w:t>
      </w:r>
      <w:proofErr w:type="spellEnd"/>
    </w:p>
    <w:p w14:paraId="00AD1AB7" w14:textId="77777777" w:rsidR="00FB6E67" w:rsidRPr="00FB6E67" w:rsidRDefault="00FB6E67" w:rsidP="00FB6E67">
      <w:pPr>
        <w:tabs>
          <w:tab w:val="left" w:pos="708"/>
          <w:tab w:val="center" w:pos="4419"/>
          <w:tab w:val="right" w:pos="8838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0"/>
          <w:lang w:eastAsia="pt-BR"/>
        </w:rPr>
      </w:pPr>
      <w:r w:rsidRPr="00FB6E67">
        <w:rPr>
          <w:rFonts w:ascii="Courier New" w:eastAsia="Times New Roman" w:hAnsi="Courier New" w:cs="Courier New"/>
          <w:sz w:val="24"/>
          <w:szCs w:val="20"/>
          <w:lang w:eastAsia="pt-BR"/>
        </w:rPr>
        <w:t>Presidente</w:t>
      </w:r>
    </w:p>
    <w:p w14:paraId="0BE6806D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4D993F1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4A0D4853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A9C6A15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5D9EAC8D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B4E800E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D9362F6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1A487B52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9AFA751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12B2C6EA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F85B57A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77900B8B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C17C802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760DFF2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A7C446C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5C59A039" w14:textId="77777777" w:rsidR="00FB6E67" w:rsidRPr="00FB6E67" w:rsidRDefault="00FB6E67" w:rsidP="00FB6E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sectPr w:rsidR="00FB6E67" w:rsidRPr="00FB6E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F94"/>
    <w:rsid w:val="003A5F94"/>
    <w:rsid w:val="00FB6E67"/>
    <w:rsid w:val="00FD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E408C"/>
  <w15:chartTrackingRefBased/>
  <w15:docId w15:val="{5A7CC672-08E7-4509-8BB7-F9099BC7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2023-08-16T17:50:00Z</dcterms:created>
  <dcterms:modified xsi:type="dcterms:W3CDTF">2023-08-16T17:51:00Z</dcterms:modified>
</cp:coreProperties>
</file>