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8F2FC9" w14:textId="77777777" w:rsidR="007D01F1" w:rsidRDefault="007D01F1" w:rsidP="007D01F1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292BEEEF" w14:textId="77777777" w:rsidR="007D01F1" w:rsidRDefault="007D01F1" w:rsidP="007D01F1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04F6FCF7" w14:textId="77777777" w:rsidR="007D01F1" w:rsidRDefault="007D01F1" w:rsidP="007D01F1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0DBE468E" w14:textId="157A03F8" w:rsidR="007D01F1" w:rsidRDefault="007D01F1" w:rsidP="007D01F1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Parecer </w:t>
      </w:r>
      <w:r>
        <w:rPr>
          <w:rFonts w:ascii="Courier New" w:hAnsi="Courier New" w:cs="Courier New"/>
          <w:b/>
          <w:bCs/>
          <w:sz w:val="28"/>
          <w:szCs w:val="28"/>
        </w:rPr>
        <w:t>19</w:t>
      </w:r>
      <w:r>
        <w:rPr>
          <w:rFonts w:ascii="Courier New" w:hAnsi="Courier New" w:cs="Courier New"/>
          <w:b/>
          <w:bCs/>
          <w:sz w:val="28"/>
          <w:szCs w:val="28"/>
        </w:rPr>
        <w:t>/2023</w:t>
      </w:r>
    </w:p>
    <w:p w14:paraId="57A57C78" w14:textId="77777777" w:rsidR="007D01F1" w:rsidRDefault="007D01F1" w:rsidP="007D01F1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02A4DAFE" w14:textId="77777777" w:rsidR="007D01F1" w:rsidRDefault="007D01F1" w:rsidP="007D01F1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0971FC1F" w14:textId="77777777" w:rsidR="007D01F1" w:rsidRDefault="007D01F1" w:rsidP="007D01F1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74E1ED6E" w14:textId="77777777" w:rsidR="007D01F1" w:rsidRDefault="007D01F1" w:rsidP="007D01F1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1A5E8054" w14:textId="77777777" w:rsidR="007D01F1" w:rsidRPr="006F5E23" w:rsidRDefault="007D01F1" w:rsidP="007D01F1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 w:rsidRPr="006F5E23">
        <w:rPr>
          <w:rFonts w:ascii="Courier New" w:hAnsi="Courier New" w:cs="Courier New"/>
          <w:b/>
          <w:bCs/>
          <w:sz w:val="28"/>
          <w:szCs w:val="28"/>
        </w:rPr>
        <w:t>Comissão de Justiça, legislação e Redação</w:t>
      </w:r>
    </w:p>
    <w:p w14:paraId="366DC5F2" w14:textId="77777777" w:rsidR="007D01F1" w:rsidRPr="005455B5" w:rsidRDefault="007D01F1" w:rsidP="007D01F1">
      <w:pPr>
        <w:ind w:right="-852"/>
        <w:outlineLvl w:val="0"/>
        <w:rPr>
          <w:rFonts w:ascii="Courier New" w:hAnsi="Courier New" w:cs="Courier New"/>
        </w:rPr>
      </w:pPr>
    </w:p>
    <w:p w14:paraId="2C4FADEE" w14:textId="77777777" w:rsidR="007D01F1" w:rsidRPr="005455B5" w:rsidRDefault="007D01F1" w:rsidP="007D01F1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b/>
          <w:sz w:val="24"/>
        </w:rPr>
      </w:pPr>
    </w:p>
    <w:p w14:paraId="07D05536" w14:textId="77777777" w:rsidR="007D01F1" w:rsidRPr="001B320C" w:rsidRDefault="007D01F1" w:rsidP="007D01F1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 w:cs="Courier New"/>
          <w:sz w:val="24"/>
          <w:szCs w:val="24"/>
        </w:rPr>
      </w:pPr>
      <w:r w:rsidRPr="005455B5">
        <w:rPr>
          <w:rFonts w:ascii="Courier New" w:hAnsi="Courier New"/>
          <w:b/>
          <w:sz w:val="24"/>
        </w:rPr>
        <w:t>Assunto:</w:t>
      </w:r>
      <w:r>
        <w:rPr>
          <w:rFonts w:ascii="Courier New" w:hAnsi="Courier New"/>
          <w:b/>
          <w:sz w:val="24"/>
        </w:rPr>
        <w:t xml:space="preserve"> Parecer sobre o </w:t>
      </w:r>
      <w:r w:rsidRPr="001B320C">
        <w:rPr>
          <w:rFonts w:ascii="Courier New" w:hAnsi="Courier New" w:cs="Courier New"/>
          <w:b/>
          <w:sz w:val="24"/>
          <w:szCs w:val="24"/>
        </w:rPr>
        <w:t xml:space="preserve">Projeto de </w:t>
      </w:r>
      <w:r>
        <w:rPr>
          <w:rFonts w:ascii="Courier New" w:hAnsi="Courier New" w:cs="Courier New"/>
          <w:b/>
          <w:sz w:val="24"/>
          <w:szCs w:val="24"/>
        </w:rPr>
        <w:t xml:space="preserve">Lei </w:t>
      </w:r>
      <w:r w:rsidRPr="001B320C">
        <w:rPr>
          <w:rFonts w:ascii="Courier New" w:hAnsi="Courier New" w:cs="Courier New"/>
          <w:b/>
          <w:sz w:val="24"/>
          <w:szCs w:val="24"/>
        </w:rPr>
        <w:t xml:space="preserve">nº </w:t>
      </w:r>
      <w:r>
        <w:rPr>
          <w:rFonts w:ascii="Courier New" w:hAnsi="Courier New" w:cs="Courier New"/>
          <w:b/>
          <w:sz w:val="24"/>
          <w:szCs w:val="24"/>
        </w:rPr>
        <w:t xml:space="preserve">10/2023, de autoria Legislativa pelo vereador Fernando </w:t>
      </w:r>
      <w:proofErr w:type="spellStart"/>
      <w:r>
        <w:rPr>
          <w:rFonts w:ascii="Courier New" w:hAnsi="Courier New" w:cs="Courier New"/>
          <w:b/>
          <w:sz w:val="24"/>
          <w:szCs w:val="24"/>
        </w:rPr>
        <w:t>Rombaldi</w:t>
      </w:r>
      <w:proofErr w:type="spellEnd"/>
      <w:r>
        <w:rPr>
          <w:rFonts w:ascii="Courier New" w:hAnsi="Courier New" w:cs="Courier New"/>
          <w:b/>
          <w:sz w:val="24"/>
          <w:szCs w:val="24"/>
        </w:rPr>
        <w:t xml:space="preserve"> Bezerra que</w:t>
      </w:r>
      <w:r w:rsidRPr="001B320C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b/>
          <w:bCs/>
          <w:kern w:val="36"/>
          <w:sz w:val="24"/>
          <w:szCs w:val="24"/>
        </w:rPr>
        <w:t>“</w:t>
      </w:r>
      <w:r w:rsidRPr="00781B3D">
        <w:rPr>
          <w:b/>
          <w:bCs/>
        </w:rPr>
        <w:t>DISPÕE SOBRE A TRANSMISSÃO AO VIVO, VIA INTERNET, DE TODAS AS LICITAÇÕES REALIZADAS NOS PODERES EXECUTIVO E LEGISLATIVO DO MUNICÍPIO DE MARIAPOLIS -SP</w:t>
      </w:r>
      <w:r>
        <w:rPr>
          <w:b/>
          <w:bCs/>
        </w:rPr>
        <w:t>.</w:t>
      </w:r>
      <w:r>
        <w:rPr>
          <w:rFonts w:ascii="Courier New" w:hAnsi="Courier New" w:cs="Courier New"/>
          <w:b/>
          <w:bCs/>
          <w:i/>
          <w:kern w:val="36"/>
          <w:sz w:val="24"/>
          <w:szCs w:val="24"/>
        </w:rPr>
        <w:t>”</w:t>
      </w:r>
      <w:r w:rsidRPr="001B320C">
        <w:rPr>
          <w:rFonts w:ascii="Courier New" w:hAnsi="Courier New" w:cs="Courier New"/>
          <w:sz w:val="24"/>
          <w:szCs w:val="24"/>
        </w:rPr>
        <w:t xml:space="preserve"> </w:t>
      </w:r>
    </w:p>
    <w:p w14:paraId="5E61B29C" w14:textId="77777777" w:rsidR="007D01F1" w:rsidRPr="005455B5" w:rsidRDefault="007D01F1" w:rsidP="007D01F1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650DFB23" w14:textId="77777777" w:rsidR="007D01F1" w:rsidRDefault="007D01F1" w:rsidP="007D01F1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64686034" w14:textId="77777777" w:rsidR="007D01F1" w:rsidRPr="005455B5" w:rsidRDefault="007D01F1" w:rsidP="007D01F1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133F99B6" w14:textId="77777777" w:rsidR="007D01F1" w:rsidRPr="005455B5" w:rsidRDefault="007D01F1" w:rsidP="007D01F1">
      <w:pPr>
        <w:pStyle w:val="Cabealho"/>
        <w:tabs>
          <w:tab w:val="left" w:pos="708"/>
        </w:tabs>
        <w:jc w:val="both"/>
        <w:rPr>
          <w:rFonts w:ascii="Courier New" w:hAnsi="Courier New"/>
          <w:sz w:val="24"/>
        </w:rPr>
      </w:pPr>
      <w:r w:rsidRPr="005455B5">
        <w:rPr>
          <w:rFonts w:ascii="Courier New" w:hAnsi="Courier New"/>
          <w:b/>
          <w:sz w:val="24"/>
        </w:rPr>
        <w:t>Relatório</w:t>
      </w:r>
      <w:r w:rsidRPr="005455B5">
        <w:rPr>
          <w:rFonts w:ascii="Courier New" w:hAnsi="Courier New"/>
          <w:sz w:val="24"/>
        </w:rPr>
        <w:t>:</w:t>
      </w:r>
    </w:p>
    <w:p w14:paraId="09F8A766" w14:textId="77777777" w:rsidR="007D01F1" w:rsidRPr="005455B5" w:rsidRDefault="007D01F1" w:rsidP="007D01F1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233AA416" w14:textId="77777777" w:rsidR="007D01F1" w:rsidRDefault="007D01F1" w:rsidP="007D01F1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 w:rsidRPr="001B320C">
        <w:rPr>
          <w:rFonts w:ascii="Courier New" w:hAnsi="Courier New" w:cs="Courier New"/>
          <w:sz w:val="24"/>
          <w:szCs w:val="24"/>
        </w:rPr>
        <w:t xml:space="preserve">Trata-se de </w:t>
      </w:r>
      <w:r>
        <w:rPr>
          <w:rFonts w:ascii="Courier New" w:hAnsi="Courier New" w:cs="Courier New"/>
          <w:sz w:val="24"/>
          <w:szCs w:val="24"/>
        </w:rPr>
        <w:t>proposta para a realização de transmissão ao vivo das licitações municipais.</w:t>
      </w:r>
    </w:p>
    <w:p w14:paraId="1BB5A408" w14:textId="77777777" w:rsidR="007D01F1" w:rsidRPr="00B2250D" w:rsidRDefault="007D01F1" w:rsidP="007D01F1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b/>
          <w:sz w:val="24"/>
          <w:szCs w:val="24"/>
        </w:rPr>
      </w:pPr>
    </w:p>
    <w:p w14:paraId="226277B0" w14:textId="77777777" w:rsidR="007D01F1" w:rsidRDefault="007D01F1" w:rsidP="007D01F1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O ilustre vereador apresenta suas justificativas à Propositura. </w:t>
      </w:r>
    </w:p>
    <w:p w14:paraId="369657EE" w14:textId="77777777" w:rsidR="007D01F1" w:rsidRDefault="007D01F1" w:rsidP="007D01F1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40B819C1" w14:textId="77777777" w:rsidR="007D01F1" w:rsidRDefault="007D01F1" w:rsidP="007D01F1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O projeto não sofreu emendas preliminares.</w:t>
      </w:r>
    </w:p>
    <w:p w14:paraId="71C0E836" w14:textId="77777777" w:rsidR="007D01F1" w:rsidRDefault="007D01F1" w:rsidP="007D01F1">
      <w:pPr>
        <w:pStyle w:val="Cabealho"/>
        <w:tabs>
          <w:tab w:val="clear" w:pos="4419"/>
          <w:tab w:val="clear" w:pos="8838"/>
        </w:tabs>
        <w:ind w:firstLine="1701"/>
        <w:jc w:val="both"/>
      </w:pPr>
      <w:r>
        <w:t xml:space="preserve"> </w:t>
      </w:r>
    </w:p>
    <w:p w14:paraId="10995D6D" w14:textId="77777777" w:rsidR="007D01F1" w:rsidRDefault="007D01F1" w:rsidP="007D01F1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66A1D12C" w14:textId="77777777" w:rsidR="007D01F1" w:rsidRPr="00FE0439" w:rsidRDefault="007D01F1" w:rsidP="007D01F1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b/>
          <w:sz w:val="24"/>
          <w:szCs w:val="24"/>
        </w:rPr>
      </w:pPr>
      <w:r w:rsidRPr="00FE0439">
        <w:rPr>
          <w:rFonts w:ascii="Courier New" w:hAnsi="Courier New" w:cs="Courier New"/>
          <w:b/>
          <w:sz w:val="24"/>
          <w:szCs w:val="24"/>
        </w:rPr>
        <w:t>MÉRITO/CONCLUSÃO</w:t>
      </w:r>
    </w:p>
    <w:p w14:paraId="68E27620" w14:textId="77777777" w:rsidR="007D01F1" w:rsidRPr="00FE0439" w:rsidRDefault="007D01F1" w:rsidP="007D01F1">
      <w:pPr>
        <w:ind w:firstLine="1800"/>
        <w:jc w:val="both"/>
        <w:rPr>
          <w:rFonts w:ascii="Courier New" w:hAnsi="Courier New" w:cs="Courier New"/>
        </w:rPr>
      </w:pPr>
    </w:p>
    <w:p w14:paraId="52DA8E1A" w14:textId="77777777" w:rsidR="007D01F1" w:rsidRDefault="007D01F1" w:rsidP="007D01F1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 manifestação sobre o assunto cabe a esta Comissão, nos termos do </w:t>
      </w:r>
      <w:r w:rsidRPr="00FE0439">
        <w:rPr>
          <w:rFonts w:ascii="Courier New" w:hAnsi="Courier New" w:cs="Courier New"/>
        </w:rPr>
        <w:t>artigo</w:t>
      </w:r>
      <w:r>
        <w:rPr>
          <w:rFonts w:ascii="Courier New" w:hAnsi="Courier New" w:cs="Courier New"/>
        </w:rPr>
        <w:t xml:space="preserve"> 31</w:t>
      </w:r>
      <w:r w:rsidRPr="00FE043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do</w:t>
      </w:r>
      <w:r w:rsidRPr="00FE0439">
        <w:rPr>
          <w:rFonts w:ascii="Courier New" w:hAnsi="Courier New" w:cs="Courier New"/>
        </w:rPr>
        <w:t xml:space="preserve"> Regimento Interno desta Casa de Leis.</w:t>
      </w:r>
    </w:p>
    <w:p w14:paraId="258A6B8A" w14:textId="77777777" w:rsidR="007D01F1" w:rsidRDefault="007D01F1" w:rsidP="007D01F1">
      <w:pPr>
        <w:ind w:firstLine="1800"/>
        <w:jc w:val="both"/>
        <w:rPr>
          <w:rFonts w:ascii="Courier New" w:hAnsi="Courier New" w:cs="Courier New"/>
        </w:rPr>
      </w:pPr>
    </w:p>
    <w:p w14:paraId="4A4C5CC8" w14:textId="77777777" w:rsidR="007D01F1" w:rsidRDefault="007D01F1" w:rsidP="007D01F1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A nosso ver, o projeto é legal, tecnicamente correto e atende aos preceitos de iniciativa e competência.</w:t>
      </w:r>
    </w:p>
    <w:p w14:paraId="6E9041B7" w14:textId="77777777" w:rsidR="007D01F1" w:rsidRDefault="007D01F1" w:rsidP="007D01F1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2F35FA40" w14:textId="77777777" w:rsidR="007D01F1" w:rsidRDefault="007D01F1" w:rsidP="007D01F1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Isto porque, a iniciativa não cria despesa, não ofende a gestão administrativa do Poder Executivo e trata de matéria se relevância aos munícipes. </w:t>
      </w:r>
    </w:p>
    <w:p w14:paraId="44CE2AF6" w14:textId="77777777" w:rsidR="007D01F1" w:rsidRDefault="007D01F1" w:rsidP="007D01F1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345304AC" w14:textId="77777777" w:rsidR="007D01F1" w:rsidRDefault="007D01F1" w:rsidP="007D01F1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 w:rsidRPr="00737723">
        <w:rPr>
          <w:rFonts w:ascii="Courier New" w:hAnsi="Courier New"/>
          <w:sz w:val="24"/>
          <w:u w:val="single"/>
        </w:rPr>
        <w:t>Tal assunto foi amplamente explicitado pelo propositor em sua justificativa</w:t>
      </w:r>
      <w:r>
        <w:rPr>
          <w:rFonts w:ascii="Courier New" w:hAnsi="Courier New"/>
          <w:sz w:val="24"/>
        </w:rPr>
        <w:t>, realçando os aspetos legais e judiciais sobre a matéria, que dispensamos maiores comentários para se evitar a tautologia, porém, destacamos sua motivação:</w:t>
      </w:r>
    </w:p>
    <w:p w14:paraId="6FE70423" w14:textId="77777777" w:rsidR="007D01F1" w:rsidRDefault="007D01F1" w:rsidP="007D01F1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0C96A1C3" w14:textId="77777777" w:rsidR="007D01F1" w:rsidRDefault="007D01F1" w:rsidP="007D01F1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2006B143" w14:textId="77777777" w:rsidR="007D01F1" w:rsidRDefault="007D01F1" w:rsidP="007D01F1">
      <w:pPr>
        <w:spacing w:after="160" w:line="259" w:lineRule="auto"/>
        <w:ind w:left="993" w:firstLine="1701"/>
        <w:jc w:val="both"/>
        <w:rPr>
          <w:rFonts w:ascii="Arial" w:eastAsia="Calibri" w:hAnsi="Arial" w:cs="Arial"/>
          <w:i/>
          <w:iCs/>
          <w:lang w:eastAsia="en-US"/>
        </w:rPr>
      </w:pPr>
      <w:r>
        <w:rPr>
          <w:rFonts w:ascii="Arial" w:eastAsia="Calibri" w:hAnsi="Arial" w:cs="Arial"/>
          <w:i/>
          <w:iCs/>
          <w:lang w:eastAsia="en-US"/>
        </w:rPr>
        <w:t>“</w:t>
      </w:r>
      <w:r w:rsidRPr="007D26C0">
        <w:rPr>
          <w:rFonts w:ascii="Arial" w:eastAsia="Calibri" w:hAnsi="Arial" w:cs="Arial"/>
          <w:i/>
          <w:iCs/>
          <w:lang w:eastAsia="en-US"/>
        </w:rPr>
        <w:t xml:space="preserve">A ampliação do acesso às informações públicas e da transparência dos atos do Poder Público é uma conquista da democracia </w:t>
      </w:r>
    </w:p>
    <w:p w14:paraId="7BF6F138" w14:textId="77777777" w:rsidR="007D01F1" w:rsidRDefault="007D01F1" w:rsidP="007D01F1">
      <w:pPr>
        <w:spacing w:after="160" w:line="259" w:lineRule="auto"/>
        <w:ind w:left="993" w:firstLine="1701"/>
        <w:jc w:val="both"/>
        <w:rPr>
          <w:rFonts w:ascii="Arial" w:eastAsia="Calibri" w:hAnsi="Arial" w:cs="Arial"/>
          <w:i/>
          <w:iCs/>
          <w:lang w:eastAsia="en-US"/>
        </w:rPr>
      </w:pPr>
    </w:p>
    <w:p w14:paraId="0F959BF5" w14:textId="77777777" w:rsidR="007D01F1" w:rsidRDefault="007D01F1" w:rsidP="007D01F1">
      <w:pPr>
        <w:spacing w:after="160" w:line="259" w:lineRule="auto"/>
        <w:ind w:left="993" w:firstLine="1701"/>
        <w:jc w:val="both"/>
        <w:rPr>
          <w:rFonts w:ascii="Arial" w:eastAsia="Calibri" w:hAnsi="Arial" w:cs="Arial"/>
          <w:i/>
          <w:iCs/>
          <w:lang w:eastAsia="en-US"/>
        </w:rPr>
      </w:pPr>
    </w:p>
    <w:p w14:paraId="25A92162" w14:textId="77777777" w:rsidR="007D01F1" w:rsidRDefault="007D01F1" w:rsidP="007D01F1">
      <w:pPr>
        <w:spacing w:after="160" w:line="259" w:lineRule="auto"/>
        <w:ind w:left="993" w:firstLine="1701"/>
        <w:jc w:val="both"/>
        <w:rPr>
          <w:rFonts w:ascii="Arial" w:eastAsia="Calibri" w:hAnsi="Arial" w:cs="Arial"/>
          <w:i/>
          <w:iCs/>
          <w:lang w:eastAsia="en-US"/>
        </w:rPr>
      </w:pPr>
    </w:p>
    <w:p w14:paraId="09C870D0" w14:textId="798CB282" w:rsidR="007D01F1" w:rsidRPr="007D26C0" w:rsidRDefault="007D01F1" w:rsidP="007D01F1">
      <w:pPr>
        <w:spacing w:after="160" w:line="259" w:lineRule="auto"/>
        <w:ind w:left="993" w:firstLine="1701"/>
        <w:jc w:val="both"/>
        <w:rPr>
          <w:rFonts w:ascii="Arial" w:eastAsia="Calibri" w:hAnsi="Arial" w:cs="Arial"/>
          <w:i/>
          <w:iCs/>
          <w:lang w:eastAsia="en-US"/>
        </w:rPr>
      </w:pPr>
      <w:r w:rsidRPr="007D26C0">
        <w:rPr>
          <w:rFonts w:ascii="Arial" w:eastAsia="Calibri" w:hAnsi="Arial" w:cs="Arial"/>
          <w:i/>
          <w:iCs/>
          <w:lang w:eastAsia="en-US"/>
        </w:rPr>
        <w:t>brasileira, pois reforça os meios de exercício da cidadania, permitindo um maior controle social sobre o Estado.</w:t>
      </w:r>
    </w:p>
    <w:p w14:paraId="699C8D2A" w14:textId="77777777" w:rsidR="007D01F1" w:rsidRPr="007D26C0" w:rsidRDefault="007D01F1" w:rsidP="007D01F1">
      <w:pPr>
        <w:spacing w:after="160" w:line="259" w:lineRule="auto"/>
        <w:ind w:left="993" w:firstLine="1701"/>
        <w:jc w:val="both"/>
        <w:rPr>
          <w:rFonts w:ascii="Arial" w:eastAsia="Calibri" w:hAnsi="Arial" w:cs="Arial"/>
          <w:i/>
          <w:iCs/>
          <w:lang w:eastAsia="en-US"/>
        </w:rPr>
      </w:pPr>
      <w:r w:rsidRPr="007D26C0">
        <w:rPr>
          <w:rFonts w:ascii="Arial" w:eastAsia="Calibri" w:hAnsi="Arial" w:cs="Arial"/>
          <w:i/>
          <w:iCs/>
          <w:lang w:eastAsia="en-US"/>
        </w:rPr>
        <w:t>Nesse sentido, um dos processos estatais que ainda demanda um aperfeiçoamento dos seus níveis de transparência é o de licitações públicas, certames nos quais ainda pairam muitas suspeitas exatamente pela falta de um instrumento normativo que amplie o acesso da sociedade aos seus documentos, o que permitiria uma maior fiscalização social.</w:t>
      </w:r>
    </w:p>
    <w:p w14:paraId="35E0678A" w14:textId="77777777" w:rsidR="007D01F1" w:rsidRPr="007D26C0" w:rsidRDefault="007D01F1" w:rsidP="007D01F1">
      <w:pPr>
        <w:spacing w:after="160" w:line="259" w:lineRule="auto"/>
        <w:ind w:left="993" w:firstLine="1701"/>
        <w:jc w:val="both"/>
        <w:rPr>
          <w:rFonts w:ascii="Arial" w:eastAsia="Calibri" w:hAnsi="Arial" w:cs="Arial"/>
          <w:i/>
          <w:iCs/>
          <w:lang w:eastAsia="en-US"/>
        </w:rPr>
      </w:pPr>
      <w:r w:rsidRPr="007D26C0">
        <w:rPr>
          <w:rFonts w:ascii="Arial" w:eastAsia="Calibri" w:hAnsi="Arial" w:cs="Arial"/>
          <w:i/>
          <w:iCs/>
          <w:lang w:eastAsia="en-US"/>
        </w:rPr>
        <w:t>Sendo assim, estamos oferecendo este projeto de lei que define que os Poderes Executivo e Legislativo responsáveis por processos licitatórios sejam obrigados a transmitir ao vivo, via Internet, o áudio e o vídeo dos certames.</w:t>
      </w:r>
    </w:p>
    <w:p w14:paraId="7CF0E675" w14:textId="77777777" w:rsidR="007D01F1" w:rsidRPr="007D26C0" w:rsidRDefault="007D01F1" w:rsidP="007D01F1">
      <w:pPr>
        <w:spacing w:after="160" w:line="259" w:lineRule="auto"/>
        <w:ind w:left="993" w:firstLine="1701"/>
        <w:jc w:val="both"/>
        <w:rPr>
          <w:rFonts w:ascii="Arial" w:eastAsia="Calibri" w:hAnsi="Arial" w:cs="Arial"/>
          <w:i/>
          <w:iCs/>
          <w:lang w:eastAsia="en-US"/>
        </w:rPr>
      </w:pPr>
      <w:r w:rsidRPr="007D26C0">
        <w:rPr>
          <w:rFonts w:ascii="Arial" w:eastAsia="Calibri" w:hAnsi="Arial" w:cs="Arial"/>
          <w:i/>
          <w:iCs/>
          <w:lang w:eastAsia="en-US"/>
        </w:rPr>
        <w:t>Entretanto, tomamos o cuidado de excluir dessa obrigação as compras que são feitas por meio de plataformas virtuais, como os Pregões Eletrônicos.</w:t>
      </w:r>
      <w:r>
        <w:rPr>
          <w:rFonts w:ascii="Arial" w:eastAsia="Calibri" w:hAnsi="Arial" w:cs="Arial"/>
          <w:i/>
          <w:iCs/>
          <w:lang w:eastAsia="en-US"/>
        </w:rPr>
        <w:t>”</w:t>
      </w:r>
    </w:p>
    <w:p w14:paraId="40C601BA" w14:textId="77777777" w:rsidR="007D01F1" w:rsidRPr="007D26C0" w:rsidRDefault="007D01F1" w:rsidP="007D01F1">
      <w:pPr>
        <w:pStyle w:val="Cabealho"/>
        <w:tabs>
          <w:tab w:val="left" w:pos="708"/>
        </w:tabs>
        <w:ind w:left="993" w:firstLine="1701"/>
        <w:jc w:val="both"/>
        <w:rPr>
          <w:rFonts w:ascii="Arial" w:hAnsi="Arial" w:cs="Arial"/>
          <w:i/>
          <w:iCs/>
          <w:sz w:val="24"/>
          <w:szCs w:val="24"/>
        </w:rPr>
      </w:pPr>
    </w:p>
    <w:p w14:paraId="073D13B7" w14:textId="77777777" w:rsidR="007D01F1" w:rsidRDefault="007D01F1" w:rsidP="007D01F1">
      <w:pPr>
        <w:ind w:firstLine="1800"/>
        <w:jc w:val="both"/>
        <w:rPr>
          <w:rFonts w:ascii="Courier New" w:hAnsi="Courier New" w:cs="Courier New"/>
        </w:rPr>
      </w:pPr>
    </w:p>
    <w:p w14:paraId="4D2A1079" w14:textId="77777777" w:rsidR="007D01F1" w:rsidRDefault="007D01F1" w:rsidP="007D01F1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Desta forma, sem necessidade de maior fundamentação, deve o projeto seguir sua tramitação legislativa, devendo ser apreciado pelo Colegiado de Vereadores.</w:t>
      </w:r>
    </w:p>
    <w:p w14:paraId="61C6C640" w14:textId="77777777" w:rsidR="007D01F1" w:rsidRDefault="007D01F1" w:rsidP="007D01F1">
      <w:pPr>
        <w:ind w:firstLine="1800"/>
        <w:jc w:val="both"/>
        <w:rPr>
          <w:rFonts w:ascii="Courier New" w:hAnsi="Courier New" w:cs="Courier New"/>
        </w:rPr>
      </w:pPr>
    </w:p>
    <w:p w14:paraId="21B06C5A" w14:textId="77777777" w:rsidR="007D01F1" w:rsidRPr="00FE0439" w:rsidRDefault="007D01F1" w:rsidP="007D01F1">
      <w:pPr>
        <w:pStyle w:val="Recuodecorpodetexto"/>
        <w:ind w:firstLine="0"/>
        <w:rPr>
          <w:rFonts w:ascii="Courier New" w:hAnsi="Courier New" w:cs="Courier New"/>
          <w:sz w:val="24"/>
          <w:szCs w:val="24"/>
        </w:rPr>
      </w:pPr>
    </w:p>
    <w:p w14:paraId="08399024" w14:textId="77777777" w:rsidR="007D01F1" w:rsidRPr="00FE0439" w:rsidRDefault="007D01F1" w:rsidP="007D01F1">
      <w:pPr>
        <w:pStyle w:val="Recuodecorpodetexto"/>
        <w:ind w:firstLine="0"/>
        <w:rPr>
          <w:rFonts w:ascii="Courier New" w:hAnsi="Courier New" w:cs="Courier New"/>
          <w:sz w:val="24"/>
          <w:szCs w:val="24"/>
        </w:rPr>
      </w:pPr>
    </w:p>
    <w:p w14:paraId="235B6795" w14:textId="77777777" w:rsidR="007D01F1" w:rsidRPr="00FE0439" w:rsidRDefault="007D01F1" w:rsidP="007D01F1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Mariápolis</w:t>
      </w:r>
      <w:proofErr w:type="spellEnd"/>
      <w:r>
        <w:rPr>
          <w:rFonts w:ascii="Courier New" w:hAnsi="Courier New" w:cs="Courier New"/>
          <w:sz w:val="24"/>
          <w:szCs w:val="24"/>
        </w:rPr>
        <w:t>/SP, 1º de novembro de 2023.</w:t>
      </w:r>
    </w:p>
    <w:p w14:paraId="04A182F1" w14:textId="77777777" w:rsidR="007D01F1" w:rsidRPr="00FE0439" w:rsidRDefault="007D01F1" w:rsidP="007D01F1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szCs w:val="24"/>
        </w:rPr>
      </w:pPr>
    </w:p>
    <w:p w14:paraId="432919CA" w14:textId="77777777" w:rsidR="007D01F1" w:rsidRDefault="007D01F1" w:rsidP="007D01F1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1ACF23BD" w14:textId="77777777" w:rsidR="007D01F1" w:rsidRDefault="007D01F1" w:rsidP="007D01F1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179ADCD5" w14:textId="77777777" w:rsidR="007D01F1" w:rsidRPr="005455B5" w:rsidRDefault="007D01F1" w:rsidP="007D01F1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2B16A2AF" w14:textId="77777777" w:rsidR="007D01F1" w:rsidRPr="005455B5" w:rsidRDefault="007D01F1" w:rsidP="007D01F1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</w:t>
      </w:r>
    </w:p>
    <w:p w14:paraId="1E6BDC1B" w14:textId="77777777" w:rsidR="007D01F1" w:rsidRPr="00C31273" w:rsidRDefault="007D01F1" w:rsidP="007D01F1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 xml:space="preserve">Pedro </w:t>
      </w:r>
      <w:proofErr w:type="spellStart"/>
      <w:r>
        <w:rPr>
          <w:rFonts w:ascii="Courier New" w:hAnsi="Courier New" w:cs="Courier New"/>
          <w:b/>
          <w:sz w:val="24"/>
          <w:lang w:val="es-ES_tradnl"/>
        </w:rPr>
        <w:t>Firmino</w:t>
      </w:r>
      <w:proofErr w:type="spellEnd"/>
      <w:r>
        <w:rPr>
          <w:rFonts w:ascii="Courier New" w:hAnsi="Courier New" w:cs="Courier New"/>
          <w:b/>
          <w:sz w:val="24"/>
          <w:lang w:val="es-ES_tradnl"/>
        </w:rPr>
        <w:t xml:space="preserve"> </w:t>
      </w:r>
      <w:proofErr w:type="spellStart"/>
      <w:r>
        <w:rPr>
          <w:rFonts w:ascii="Courier New" w:hAnsi="Courier New" w:cs="Courier New"/>
          <w:b/>
          <w:sz w:val="24"/>
          <w:lang w:val="es-ES_tradnl"/>
        </w:rPr>
        <w:t>Filho</w:t>
      </w:r>
      <w:proofErr w:type="spellEnd"/>
    </w:p>
    <w:p w14:paraId="2AE7CB0E" w14:textId="77777777" w:rsidR="007D01F1" w:rsidRPr="005455B5" w:rsidRDefault="007D01F1" w:rsidP="007D01F1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  <w:lang w:val="es-ES_tradnl"/>
        </w:rPr>
      </w:pPr>
      <w:r w:rsidRPr="005455B5">
        <w:rPr>
          <w:rFonts w:ascii="Courier New" w:hAnsi="Courier New" w:cs="Courier New"/>
          <w:sz w:val="24"/>
          <w:lang w:val="es-ES_tradnl"/>
        </w:rPr>
        <w:t>Relator</w:t>
      </w:r>
    </w:p>
    <w:p w14:paraId="1965AA5C" w14:textId="77777777" w:rsidR="007D01F1" w:rsidRPr="005455B5" w:rsidRDefault="007D01F1" w:rsidP="007D01F1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6C454FD4" w14:textId="77777777" w:rsidR="007D01F1" w:rsidRPr="005455B5" w:rsidRDefault="007D01F1" w:rsidP="007D01F1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3A147200" w14:textId="77777777" w:rsidR="007D01F1" w:rsidRPr="005455B5" w:rsidRDefault="007D01F1" w:rsidP="007D01F1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3D6638C0" w14:textId="77777777" w:rsidR="007D01F1" w:rsidRPr="005455B5" w:rsidRDefault="007D01F1" w:rsidP="007D01F1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 w:rsidRPr="005455B5">
        <w:rPr>
          <w:rFonts w:ascii="Courier New" w:hAnsi="Courier New" w:cs="Courier New"/>
          <w:sz w:val="24"/>
          <w:u w:val="single"/>
        </w:rPr>
        <w:t>De acordo</w:t>
      </w:r>
      <w:r>
        <w:rPr>
          <w:rFonts w:ascii="Courier New" w:hAnsi="Courier New" w:cs="Courier New"/>
          <w:sz w:val="24"/>
        </w:rPr>
        <w:t xml:space="preserve"> do o voto do</w:t>
      </w:r>
      <w:r w:rsidRPr="005455B5">
        <w:rPr>
          <w:rFonts w:ascii="Courier New" w:hAnsi="Courier New" w:cs="Courier New"/>
          <w:sz w:val="24"/>
        </w:rPr>
        <w:t xml:space="preserve"> S</w:t>
      </w:r>
      <w:r>
        <w:rPr>
          <w:rFonts w:ascii="Courier New" w:hAnsi="Courier New" w:cs="Courier New"/>
          <w:sz w:val="24"/>
        </w:rPr>
        <w:t>r. Relator.</w:t>
      </w:r>
    </w:p>
    <w:p w14:paraId="159BF3EC" w14:textId="77777777" w:rsidR="007D01F1" w:rsidRPr="005455B5" w:rsidRDefault="007D01F1" w:rsidP="007D01F1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1AE953DE" w14:textId="77777777" w:rsidR="007D01F1" w:rsidRPr="005455B5" w:rsidRDefault="007D01F1" w:rsidP="007D01F1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044328CB" w14:textId="77777777" w:rsidR="007D01F1" w:rsidRPr="005455B5" w:rsidRDefault="007D01F1" w:rsidP="007D01F1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_______________________________________</w:t>
      </w:r>
    </w:p>
    <w:p w14:paraId="1F80AF9E" w14:textId="77777777" w:rsidR="007D01F1" w:rsidRPr="005455B5" w:rsidRDefault="007D01F1" w:rsidP="007D01F1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 xml:space="preserve">José </w:t>
      </w:r>
      <w:proofErr w:type="spellStart"/>
      <w:r>
        <w:rPr>
          <w:rFonts w:ascii="Courier New" w:hAnsi="Courier New" w:cs="Courier New"/>
          <w:b/>
          <w:sz w:val="24"/>
          <w:lang w:val="es-ES_tradnl"/>
        </w:rPr>
        <w:t>Airton</w:t>
      </w:r>
      <w:proofErr w:type="spellEnd"/>
      <w:r>
        <w:rPr>
          <w:rFonts w:ascii="Courier New" w:hAnsi="Courier New" w:cs="Courier New"/>
          <w:b/>
          <w:sz w:val="24"/>
          <w:lang w:val="es-ES_tradnl"/>
        </w:rPr>
        <w:t xml:space="preserve"> Ferreira</w:t>
      </w:r>
    </w:p>
    <w:p w14:paraId="26DDF8E5" w14:textId="77777777" w:rsidR="007D01F1" w:rsidRPr="005455B5" w:rsidRDefault="007D01F1" w:rsidP="007D01F1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 w:rsidRPr="005455B5">
        <w:rPr>
          <w:rFonts w:ascii="Courier New" w:hAnsi="Courier New" w:cs="Courier New"/>
          <w:sz w:val="24"/>
        </w:rPr>
        <w:t>Membro</w:t>
      </w:r>
    </w:p>
    <w:p w14:paraId="2CA24162" w14:textId="77777777" w:rsidR="007D01F1" w:rsidRPr="005455B5" w:rsidRDefault="007D01F1" w:rsidP="007D01F1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67B31E6C" w14:textId="77777777" w:rsidR="007D01F1" w:rsidRPr="005455B5" w:rsidRDefault="007D01F1" w:rsidP="007D01F1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5DA2FC8F" w14:textId="77777777" w:rsidR="007D01F1" w:rsidRPr="00517992" w:rsidRDefault="007D01F1" w:rsidP="007D01F1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  <w:u w:val="single"/>
        </w:rPr>
        <w:t>Concordo do voto do Sr. Relator</w:t>
      </w:r>
      <w:r>
        <w:rPr>
          <w:rFonts w:ascii="Courier New" w:hAnsi="Courier New" w:cs="Courier New"/>
          <w:sz w:val="24"/>
        </w:rPr>
        <w:t>.</w:t>
      </w:r>
    </w:p>
    <w:p w14:paraId="50BFE64B" w14:textId="77777777" w:rsidR="007D01F1" w:rsidRDefault="007D01F1" w:rsidP="007D01F1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6CF2BE1C" w14:textId="77777777" w:rsidR="007D01F1" w:rsidRDefault="007D01F1" w:rsidP="007D01F1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187FB005" w14:textId="77777777" w:rsidR="007D01F1" w:rsidRDefault="007D01F1" w:rsidP="007D01F1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</w:p>
    <w:p w14:paraId="3F9A01C8" w14:textId="77777777" w:rsidR="007D01F1" w:rsidRDefault="007D01F1" w:rsidP="007D01F1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</w:p>
    <w:p w14:paraId="33F28A4C" w14:textId="77777777" w:rsidR="007D01F1" w:rsidRDefault="007D01F1" w:rsidP="007D01F1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</w:p>
    <w:p w14:paraId="584DF2D9" w14:textId="77777777" w:rsidR="007D01F1" w:rsidRDefault="007D01F1" w:rsidP="007D01F1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</w:p>
    <w:p w14:paraId="37742378" w14:textId="7AB04B84" w:rsidR="007D01F1" w:rsidRPr="005455B5" w:rsidRDefault="007D01F1" w:rsidP="007D01F1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Assim, a decisão desta comissão foi pelo seu prosseguimento para apreciação do projeto pelo Soberano plenário.</w:t>
      </w:r>
    </w:p>
    <w:p w14:paraId="7D8190A0" w14:textId="77777777" w:rsidR="007D01F1" w:rsidRPr="005455B5" w:rsidRDefault="007D01F1" w:rsidP="007D01F1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6E9648C0" w14:textId="77777777" w:rsidR="007D01F1" w:rsidRDefault="007D01F1" w:rsidP="007D01F1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</w:p>
    <w:p w14:paraId="1671ED0E" w14:textId="77777777" w:rsidR="007D01F1" w:rsidRPr="005455B5" w:rsidRDefault="007D01F1" w:rsidP="007D01F1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  <w:proofErr w:type="spellStart"/>
      <w:r w:rsidRPr="005455B5">
        <w:rPr>
          <w:rFonts w:ascii="Courier New" w:hAnsi="Courier New" w:cs="Courier New"/>
          <w:sz w:val="24"/>
        </w:rPr>
        <w:t>Mariápolis</w:t>
      </w:r>
      <w:proofErr w:type="spellEnd"/>
      <w:r w:rsidRPr="005455B5">
        <w:rPr>
          <w:rFonts w:ascii="Courier New" w:hAnsi="Courier New" w:cs="Courier New"/>
          <w:sz w:val="24"/>
        </w:rPr>
        <w:t xml:space="preserve">, </w:t>
      </w:r>
      <w:r>
        <w:rPr>
          <w:rFonts w:ascii="Courier New" w:hAnsi="Courier New" w:cs="Courier New"/>
          <w:sz w:val="24"/>
        </w:rPr>
        <w:t>1º de novembro de 2023.</w:t>
      </w:r>
    </w:p>
    <w:p w14:paraId="2B9FFCF1" w14:textId="77777777" w:rsidR="007D01F1" w:rsidRPr="005455B5" w:rsidRDefault="007D01F1" w:rsidP="007D01F1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</w:p>
    <w:p w14:paraId="33B76EA3" w14:textId="77777777" w:rsidR="007D01F1" w:rsidRPr="005455B5" w:rsidRDefault="007D01F1" w:rsidP="007D01F1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1F1C28D3" w14:textId="77777777" w:rsidR="007D01F1" w:rsidRPr="005455B5" w:rsidRDefault="007D01F1" w:rsidP="007D01F1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1656F6AE" w14:textId="77777777" w:rsidR="007D01F1" w:rsidRPr="005455B5" w:rsidRDefault="007D01F1" w:rsidP="007D01F1">
      <w:pPr>
        <w:pStyle w:val="Corpodetexto3"/>
        <w:jc w:val="center"/>
        <w:rPr>
          <w:rFonts w:ascii="Times New Roman" w:hAnsi="Times New Roman"/>
          <w:bCs/>
          <w:sz w:val="25"/>
        </w:rPr>
      </w:pPr>
      <w:r>
        <w:rPr>
          <w:rFonts w:ascii="Times New Roman" w:hAnsi="Times New Roman"/>
          <w:bCs/>
          <w:sz w:val="25"/>
        </w:rPr>
        <w:t>_________________________________________</w:t>
      </w:r>
    </w:p>
    <w:p w14:paraId="21422464" w14:textId="77777777" w:rsidR="007D01F1" w:rsidRPr="005455B5" w:rsidRDefault="007D01F1" w:rsidP="007D01F1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proofErr w:type="spellStart"/>
      <w:r>
        <w:rPr>
          <w:rFonts w:ascii="Courier New" w:hAnsi="Courier New" w:cs="Courier New"/>
          <w:b/>
          <w:sz w:val="24"/>
          <w:lang w:val="es-ES_tradnl"/>
        </w:rPr>
        <w:t>Cleber</w:t>
      </w:r>
      <w:proofErr w:type="spellEnd"/>
      <w:r>
        <w:rPr>
          <w:rFonts w:ascii="Courier New" w:hAnsi="Courier New" w:cs="Courier New"/>
          <w:b/>
          <w:sz w:val="24"/>
          <w:lang w:val="es-ES_tradnl"/>
        </w:rPr>
        <w:t xml:space="preserve"> Juliano de </w:t>
      </w:r>
      <w:proofErr w:type="spellStart"/>
      <w:r>
        <w:rPr>
          <w:rFonts w:ascii="Courier New" w:hAnsi="Courier New" w:cs="Courier New"/>
          <w:b/>
          <w:sz w:val="24"/>
          <w:lang w:val="es-ES_tradnl"/>
        </w:rPr>
        <w:t>Oliveria</w:t>
      </w:r>
      <w:proofErr w:type="spellEnd"/>
    </w:p>
    <w:p w14:paraId="017AC621" w14:textId="77777777" w:rsidR="007D01F1" w:rsidRPr="005455B5" w:rsidRDefault="007D01F1" w:rsidP="007D01F1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P</w:t>
      </w:r>
      <w:r w:rsidRPr="005455B5">
        <w:rPr>
          <w:rFonts w:ascii="Courier New" w:hAnsi="Courier New" w:cs="Courier New"/>
          <w:sz w:val="24"/>
        </w:rPr>
        <w:t>residente</w:t>
      </w:r>
    </w:p>
    <w:p w14:paraId="5E0FA37F" w14:textId="77777777" w:rsidR="007D01F1" w:rsidRDefault="007D01F1" w:rsidP="007D01F1">
      <w:pPr>
        <w:ind w:firstLine="1701"/>
        <w:jc w:val="both"/>
        <w:rPr>
          <w:rFonts w:ascii="Arial" w:hAnsi="Arial" w:cs="Arial"/>
          <w:szCs w:val="26"/>
        </w:rPr>
      </w:pPr>
    </w:p>
    <w:p w14:paraId="1900323B" w14:textId="77777777" w:rsidR="007D01F1" w:rsidRDefault="007D01F1" w:rsidP="007D01F1">
      <w:pPr>
        <w:ind w:firstLine="1701"/>
        <w:jc w:val="both"/>
        <w:rPr>
          <w:rFonts w:ascii="Arial" w:hAnsi="Arial" w:cs="Arial"/>
          <w:szCs w:val="26"/>
        </w:rPr>
      </w:pPr>
    </w:p>
    <w:p w14:paraId="3793C060" w14:textId="77777777" w:rsidR="007D01F1" w:rsidRPr="00340A15" w:rsidRDefault="007D01F1" w:rsidP="007D01F1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3A47EC88" w14:textId="77777777" w:rsidR="007D01F1" w:rsidRPr="00B46962" w:rsidRDefault="007D01F1" w:rsidP="007D01F1"/>
    <w:p w14:paraId="3856C959" w14:textId="77777777" w:rsidR="00855156" w:rsidRDefault="00855156"/>
    <w:sectPr w:rsidR="00855156" w:rsidSect="00941B6D">
      <w:headerReference w:type="default" r:id="rId4"/>
      <w:pgSz w:w="11907" w:h="16840" w:code="9"/>
      <w:pgMar w:top="1418" w:right="1134" w:bottom="851" w:left="1800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49E615" w14:textId="77777777" w:rsidR="006466A1" w:rsidRDefault="007D01F1">
    <w:pPr>
      <w:pStyle w:val="Cabealho"/>
    </w:pPr>
  </w:p>
  <w:p w14:paraId="520CBB2C" w14:textId="77777777" w:rsidR="006466A1" w:rsidRDefault="007D01F1">
    <w:pPr>
      <w:pStyle w:val="Cabealho"/>
    </w:pPr>
  </w:p>
  <w:p w14:paraId="4D757774" w14:textId="77777777" w:rsidR="006466A1" w:rsidRDefault="007D01F1">
    <w:pPr>
      <w:pStyle w:val="Cabealho"/>
    </w:pPr>
  </w:p>
  <w:p w14:paraId="2E746945" w14:textId="77777777" w:rsidR="006466A1" w:rsidRDefault="007D01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8A7"/>
    <w:rsid w:val="007618A7"/>
    <w:rsid w:val="007D01F1"/>
    <w:rsid w:val="00855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C81FA"/>
  <w15:chartTrackingRefBased/>
  <w15:docId w15:val="{3C302705-FBB4-40DA-AE35-A828B78DB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1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D01F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7D01F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7D01F1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7D01F1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nhideWhenUsed/>
    <w:rsid w:val="007D01F1"/>
    <w:pPr>
      <w:jc w:val="both"/>
    </w:pPr>
    <w:rPr>
      <w:rFonts w:ascii="Courier New" w:hAnsi="Courier New"/>
      <w:szCs w:val="20"/>
    </w:rPr>
  </w:style>
  <w:style w:type="character" w:customStyle="1" w:styleId="Corpodetexto3Char">
    <w:name w:val="Corpo de texto 3 Char"/>
    <w:basedOn w:val="Fontepargpadro"/>
    <w:link w:val="Corpodetexto3"/>
    <w:rsid w:val="007D01F1"/>
    <w:rPr>
      <w:rFonts w:ascii="Courier New" w:eastAsia="Times New Roman" w:hAnsi="Courier New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435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2023-10-31T20:19:00Z</dcterms:created>
  <dcterms:modified xsi:type="dcterms:W3CDTF">2023-10-31T20:19:00Z</dcterms:modified>
</cp:coreProperties>
</file>