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A3F4A" w14:textId="20A9934C" w:rsidR="003023B6" w:rsidRPr="0063671C" w:rsidRDefault="003023B6" w:rsidP="003023B6">
      <w:pPr>
        <w:pStyle w:val="Recuodecorpodetexto"/>
        <w:ind w:firstLine="0"/>
        <w:jc w:val="center"/>
        <w:rPr>
          <w:b/>
          <w:bCs/>
          <w:lang w:val="pt-BR"/>
        </w:rPr>
      </w:pPr>
      <w:r>
        <w:rPr>
          <w:b/>
          <w:bCs/>
        </w:rPr>
        <w:t>PROJETO DE LEI (LEGISLATIVO)  nº 00</w:t>
      </w:r>
      <w:r w:rsidR="0063671C">
        <w:rPr>
          <w:b/>
          <w:bCs/>
          <w:lang w:val="pt-BR"/>
        </w:rPr>
        <w:t>4</w:t>
      </w:r>
      <w:r>
        <w:rPr>
          <w:b/>
          <w:bCs/>
        </w:rPr>
        <w:t>/ 2024, de 21 de fevereiro de 2024</w:t>
      </w:r>
      <w:r w:rsidR="0063671C">
        <w:rPr>
          <w:b/>
          <w:bCs/>
          <w:lang w:val="pt-BR"/>
        </w:rPr>
        <w:t>.</w:t>
      </w:r>
    </w:p>
    <w:p w14:paraId="4FFB0686" w14:textId="77777777" w:rsidR="003023B6" w:rsidRDefault="003023B6" w:rsidP="003023B6">
      <w:pPr>
        <w:pStyle w:val="Recuodecorpodetexto"/>
        <w:ind w:firstLine="0"/>
        <w:jc w:val="center"/>
        <w:rPr>
          <w:i/>
          <w:iCs/>
        </w:rPr>
      </w:pPr>
    </w:p>
    <w:p w14:paraId="6C361A45" w14:textId="77777777" w:rsidR="003023B6" w:rsidRDefault="003023B6" w:rsidP="003023B6">
      <w:pPr>
        <w:pStyle w:val="Recuodecorpodetexto"/>
        <w:ind w:firstLine="0"/>
        <w:rPr>
          <w:i/>
          <w:iCs/>
        </w:rPr>
      </w:pPr>
      <w:r>
        <w:rPr>
          <w:i/>
          <w:iCs/>
        </w:rPr>
        <w:t>“Dispõe sobre a fixação dos subsídios do Prefeito, Vice-prefeito, Secretários Municipais, Vereadores e do Presidente da Câmara Municipal</w:t>
      </w:r>
      <w:r>
        <w:rPr>
          <w:i/>
          <w:iCs/>
          <w:lang w:val="pt-BR"/>
        </w:rPr>
        <w:t xml:space="preserve"> de Mariápolis</w:t>
      </w:r>
      <w:r>
        <w:rPr>
          <w:i/>
          <w:iCs/>
        </w:rPr>
        <w:t xml:space="preserve"> e dá outras providências”</w:t>
      </w:r>
    </w:p>
    <w:p w14:paraId="729AAFDE" w14:textId="77777777" w:rsidR="003023B6" w:rsidRDefault="003023B6" w:rsidP="003023B6">
      <w:pPr>
        <w:pStyle w:val="Recuodecorpodetexto"/>
        <w:ind w:firstLine="0"/>
      </w:pPr>
    </w:p>
    <w:p w14:paraId="14314C31" w14:textId="77777777" w:rsidR="003023B6" w:rsidRDefault="003023B6" w:rsidP="003023B6">
      <w:pPr>
        <w:pStyle w:val="Recuodecorpodetexto"/>
        <w:ind w:firstLine="0"/>
      </w:pPr>
    </w:p>
    <w:p w14:paraId="4244BD15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 xml:space="preserve">Artigo 1º - </w:t>
      </w:r>
      <w:r>
        <w:t>O subsídio dos Vereadores da Câmara Municipal</w:t>
      </w:r>
      <w:r>
        <w:rPr>
          <w:lang w:val="pt-BR"/>
        </w:rPr>
        <w:t xml:space="preserve"> de Mariápolis</w:t>
      </w:r>
      <w:r>
        <w:t xml:space="preserve"> fica fixado em R$ 3.494,10 (três mil, quatrocentos e noventa e quatro reais e dez centavos) mensais, sendo vedado o acréscimo de qualquer gratificação, adicional, abono, prêmio, verba de representação ou outra espécie remuneratória.</w:t>
      </w:r>
    </w:p>
    <w:p w14:paraId="62169AD4" w14:textId="77777777" w:rsidR="003023B6" w:rsidRDefault="003023B6" w:rsidP="003023B6">
      <w:pPr>
        <w:pStyle w:val="Recuodecorpodetexto"/>
        <w:ind w:firstLine="0"/>
        <w:rPr>
          <w:b/>
          <w:bCs/>
        </w:rPr>
      </w:pPr>
    </w:p>
    <w:p w14:paraId="183EACCE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>Artigo 2º</w:t>
      </w:r>
      <w:r>
        <w:t xml:space="preserve"> - O vereador que deixar de comparecer a Sessão Ordinária ou, comparecendo, não participar das Votações Plenárias, se houver, será descontando de seu subsídio o equivalente a 20% (vinte por cento) do total do subsídio mensal por cada ausência ou não participação das Votações Plenárias.</w:t>
      </w:r>
    </w:p>
    <w:p w14:paraId="377822FE" w14:textId="77777777" w:rsidR="003023B6" w:rsidRDefault="003023B6" w:rsidP="003023B6">
      <w:pPr>
        <w:pStyle w:val="Recuodecorpodetexto"/>
        <w:ind w:firstLine="0"/>
      </w:pPr>
    </w:p>
    <w:p w14:paraId="16E3410B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>Artigo 3º</w:t>
      </w:r>
      <w:r>
        <w:t xml:space="preserve"> - Para fins de percepção do subsídio, considerar-se-á em exercício o Vereador licenciado por moléstia devidamente comprovada, em licença-gestante ou para desempenhar missões temporárias de caráter cultural ou de interesse do Município, mediante prévia autorização da Câmara.</w:t>
      </w:r>
    </w:p>
    <w:p w14:paraId="27430383" w14:textId="77777777" w:rsidR="003023B6" w:rsidRDefault="003023B6" w:rsidP="003023B6">
      <w:pPr>
        <w:pStyle w:val="Recuodecorpodetexto"/>
        <w:ind w:firstLine="0"/>
      </w:pPr>
    </w:p>
    <w:p w14:paraId="50EA7B20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>Artigo 4º</w:t>
      </w:r>
      <w:r>
        <w:t xml:space="preserve"> - O subsídio do Presidente da Câmara</w:t>
      </w:r>
      <w:r>
        <w:rPr>
          <w:lang w:val="pt-BR"/>
        </w:rPr>
        <w:t xml:space="preserve"> Municipal de Mariápolis</w:t>
      </w:r>
      <w:r>
        <w:t xml:space="preserve"> fica fixado em R$ 5.536,56 (cinco mil, quinhentos e trinta e seis reais e cinquenta e seis centavos) mensais, que se constituirá em parcela única de sua remuneração pelo exercício do cargo de Vereador e Presidente da Câmara de Vereadores, enquanto estiver no exercício deste cargo, sendo vedado o acréscimo de qualquer gratificação, adicional, abono, prêmio, verba de representação ou outra espécie remuneratória.</w:t>
      </w:r>
    </w:p>
    <w:p w14:paraId="4E825FDA" w14:textId="77777777" w:rsidR="003023B6" w:rsidRDefault="003023B6" w:rsidP="003023B6">
      <w:pPr>
        <w:pStyle w:val="Recuodecorpodetexto"/>
        <w:ind w:firstLine="0"/>
      </w:pPr>
    </w:p>
    <w:p w14:paraId="7AA4173E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 xml:space="preserve">Artigo 5º - </w:t>
      </w:r>
      <w:r>
        <w:t>O subsídio mensal do Prefeito do Município de Mariápolis fica fixado em R$ 18.761,65 (dezoito mil, setecentos e sessenta e um reais e sessenta e cinco centavos), sendo vedado o acréscimo de qualquer gratificação, adicional, abono, prêmio, verba de representação ou outra espécie remuneratória.</w:t>
      </w:r>
    </w:p>
    <w:p w14:paraId="041C98B1" w14:textId="77777777" w:rsidR="003023B6" w:rsidRDefault="003023B6" w:rsidP="003023B6">
      <w:pPr>
        <w:pStyle w:val="Recuodecorpodetexto"/>
        <w:ind w:firstLine="0"/>
        <w:rPr>
          <w:b/>
          <w:bCs/>
        </w:rPr>
      </w:pPr>
    </w:p>
    <w:p w14:paraId="581A78D2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>Artigo 6º</w:t>
      </w:r>
      <w:r>
        <w:t xml:space="preserve"> - O subsídio mensal do Vice-Prefeito do Município de Mariápolis fica fixado em R$ 5.360,48 (cinco mil, trezentos e sessenta reais e quarenta e oito centavos), sendo vedado o acréscimo de qualquer gratificação, adicional, abono, prêmio, verba de representação ou outra espécie remuneratória.</w:t>
      </w:r>
    </w:p>
    <w:p w14:paraId="0A99E4D0" w14:textId="77777777" w:rsidR="003023B6" w:rsidRDefault="003023B6" w:rsidP="003023B6">
      <w:pPr>
        <w:pStyle w:val="Recuodecorpodetexto"/>
        <w:ind w:firstLine="0"/>
      </w:pPr>
    </w:p>
    <w:p w14:paraId="4CEBAED7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 xml:space="preserve">Artigo 7º - </w:t>
      </w:r>
      <w:r>
        <w:t>O subsídio dos Secretários Municipais fica fixado em R$ 4.239,23 (quatro mil, duzentos e trinta e nove reais e vinte e três centavos) mensais, sendo vedado o acréscimo de qualquer gratificação, adicional, abono, prêmio, verba de representação ou outra espécie remuneratória.</w:t>
      </w:r>
    </w:p>
    <w:p w14:paraId="089F5F8D" w14:textId="77777777" w:rsidR="003023B6" w:rsidRDefault="003023B6" w:rsidP="003023B6">
      <w:pPr>
        <w:pStyle w:val="Recuodecorpodetexto"/>
        <w:ind w:firstLine="0"/>
        <w:rPr>
          <w:b/>
          <w:bCs/>
        </w:rPr>
      </w:pPr>
    </w:p>
    <w:p w14:paraId="652157D9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 xml:space="preserve">Artigo 8º - </w:t>
      </w:r>
      <w:r>
        <w:t>Fica assegurada a revisão anual dos subsídios, nos termos do inciso X, do artigo 37, da Constituição da República.</w:t>
      </w:r>
    </w:p>
    <w:p w14:paraId="4B33FF71" w14:textId="77777777" w:rsidR="003023B6" w:rsidRDefault="003023B6" w:rsidP="003023B6">
      <w:pPr>
        <w:pStyle w:val="Recuodecorpodetexto"/>
        <w:ind w:firstLine="0"/>
      </w:pPr>
    </w:p>
    <w:p w14:paraId="24DB6333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>Artigo 10º</w:t>
      </w:r>
      <w:r>
        <w:t xml:space="preserve"> - As despesas decorrentes da execução desta Lei correrão por conta de dotações orçamentárias próprias previstas no orçamento, suplementadas se necessário.</w:t>
      </w:r>
    </w:p>
    <w:p w14:paraId="0F796A81" w14:textId="77777777" w:rsidR="003023B6" w:rsidRDefault="003023B6" w:rsidP="003023B6">
      <w:pPr>
        <w:pStyle w:val="Recuodecorpodetexto"/>
        <w:ind w:firstLine="0"/>
      </w:pPr>
    </w:p>
    <w:p w14:paraId="3FF79B93" w14:textId="77777777" w:rsidR="003023B6" w:rsidRDefault="003023B6" w:rsidP="003023B6">
      <w:pPr>
        <w:pStyle w:val="Recuodecorpodetexto"/>
        <w:ind w:firstLine="0"/>
      </w:pPr>
      <w:r>
        <w:rPr>
          <w:b/>
          <w:bCs/>
        </w:rPr>
        <w:t>Artigo 11º</w:t>
      </w:r>
      <w:r>
        <w:t xml:space="preserve"> - o Esta Lei entrará em vigor na data de sua publicação, produzindo seus efeitos a partir de 1º de janeiro de 2025, revogando-se as disposições em contrário. </w:t>
      </w:r>
    </w:p>
    <w:p w14:paraId="19181F89" w14:textId="77777777" w:rsidR="003023B6" w:rsidRDefault="003023B6" w:rsidP="003023B6">
      <w:pPr>
        <w:pStyle w:val="Recuodecorpodetexto"/>
        <w:ind w:firstLine="0"/>
      </w:pPr>
    </w:p>
    <w:p w14:paraId="4D7E8909" w14:textId="77777777" w:rsidR="003023B6" w:rsidRDefault="003023B6" w:rsidP="003023B6">
      <w:pPr>
        <w:pStyle w:val="Recuodecorpodetexto"/>
        <w:ind w:firstLine="0"/>
      </w:pPr>
    </w:p>
    <w:p w14:paraId="0A5BF5F0" w14:textId="77777777" w:rsidR="003023B6" w:rsidRDefault="003023B6" w:rsidP="003023B6">
      <w:pPr>
        <w:pStyle w:val="Recuodecorpodetexto"/>
        <w:ind w:firstLine="0"/>
        <w:jc w:val="center"/>
      </w:pPr>
      <w:r>
        <w:t>Mariápolis/SP, Sala das Sessões, 21 de fevereiro de 2024.</w:t>
      </w:r>
    </w:p>
    <w:p w14:paraId="04F6BF99" w14:textId="77777777" w:rsidR="003023B6" w:rsidRDefault="003023B6" w:rsidP="003023B6">
      <w:pPr>
        <w:pStyle w:val="Recuodecorpodetexto"/>
        <w:ind w:firstLine="0"/>
        <w:jc w:val="center"/>
      </w:pPr>
    </w:p>
    <w:p w14:paraId="09210808" w14:textId="77777777" w:rsidR="003023B6" w:rsidRDefault="003023B6" w:rsidP="003023B6">
      <w:pPr>
        <w:pStyle w:val="Recuodecorpodetexto"/>
        <w:ind w:firstLine="0"/>
        <w:outlineLvl w:val="0"/>
        <w:rPr>
          <w:szCs w:val="28"/>
          <w:lang w:val="pt-BR"/>
        </w:rPr>
      </w:pPr>
    </w:p>
    <w:p w14:paraId="533DDE44" w14:textId="77777777" w:rsidR="003023B6" w:rsidRDefault="003023B6" w:rsidP="003023B6">
      <w:pPr>
        <w:pStyle w:val="Recuodecorpodetexto"/>
        <w:ind w:firstLine="0"/>
        <w:outlineLvl w:val="0"/>
        <w:rPr>
          <w:szCs w:val="28"/>
          <w:lang w:val="pt-BR"/>
        </w:rPr>
      </w:pPr>
    </w:p>
    <w:p w14:paraId="0784BBDC" w14:textId="77777777" w:rsidR="003023B6" w:rsidRDefault="003023B6" w:rsidP="003023B6">
      <w:pPr>
        <w:pStyle w:val="Corpodetexto"/>
        <w:spacing w:after="0" w:line="225" w:lineRule="atLeast"/>
        <w:jc w:val="both"/>
        <w:rPr>
          <w:color w:val="000000"/>
          <w:sz w:val="28"/>
          <w:szCs w:val="28"/>
        </w:rPr>
      </w:pPr>
    </w:p>
    <w:p w14:paraId="0A27A2A5" w14:textId="77777777" w:rsidR="003023B6" w:rsidRDefault="003023B6" w:rsidP="003023B6">
      <w:pPr>
        <w:pStyle w:val="Recuodecorpodetexto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C</w:t>
      </w:r>
      <w:r>
        <w:rPr>
          <w:b/>
          <w:bCs/>
          <w:szCs w:val="28"/>
          <w:lang w:val="pt-BR"/>
        </w:rPr>
        <w:t>ARLOS PEREIRA AMORIM</w:t>
      </w:r>
    </w:p>
    <w:p w14:paraId="2D973E81" w14:textId="77777777" w:rsidR="003023B6" w:rsidRDefault="003023B6" w:rsidP="003023B6">
      <w:pPr>
        <w:pStyle w:val="Recuodecorpodetexto"/>
        <w:ind w:firstLine="0"/>
        <w:jc w:val="center"/>
        <w:rPr>
          <w:szCs w:val="28"/>
          <w:lang w:val="pt-BR"/>
        </w:rPr>
      </w:pPr>
      <w:r>
        <w:rPr>
          <w:szCs w:val="28"/>
        </w:rPr>
        <w:t>Vereador</w:t>
      </w:r>
    </w:p>
    <w:p w14:paraId="1E4594EF" w14:textId="77777777" w:rsidR="003023B6" w:rsidRDefault="003023B6" w:rsidP="003023B6">
      <w:pPr>
        <w:pStyle w:val="Recuodecorpodetexto"/>
        <w:ind w:firstLine="0"/>
        <w:jc w:val="center"/>
        <w:rPr>
          <w:szCs w:val="28"/>
          <w:lang w:val="pt-BR"/>
        </w:rPr>
      </w:pPr>
      <w:r>
        <w:rPr>
          <w:szCs w:val="28"/>
          <w:lang w:val="pt-BR"/>
        </w:rPr>
        <w:t>Presidente da Câmara</w:t>
      </w:r>
    </w:p>
    <w:p w14:paraId="6E6F65E5" w14:textId="77777777" w:rsidR="003023B6" w:rsidRDefault="003023B6" w:rsidP="003023B6">
      <w:pPr>
        <w:rPr>
          <w:sz w:val="28"/>
          <w:szCs w:val="28"/>
        </w:rPr>
      </w:pPr>
    </w:p>
    <w:p w14:paraId="42A4F090" w14:textId="77777777" w:rsidR="003023B6" w:rsidRDefault="003023B6" w:rsidP="003023B6">
      <w:pPr>
        <w:rPr>
          <w:sz w:val="28"/>
          <w:szCs w:val="28"/>
        </w:rPr>
      </w:pPr>
    </w:p>
    <w:p w14:paraId="4CAD8D38" w14:textId="77777777" w:rsidR="003023B6" w:rsidRDefault="003023B6" w:rsidP="003023B6">
      <w:pPr>
        <w:jc w:val="center"/>
        <w:rPr>
          <w:sz w:val="28"/>
          <w:szCs w:val="28"/>
        </w:rPr>
      </w:pPr>
    </w:p>
    <w:p w14:paraId="390F6D11" w14:textId="77777777" w:rsidR="003023B6" w:rsidRDefault="003023B6" w:rsidP="003023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FERNANDO ROMBALDI BESERRA</w:t>
      </w:r>
    </w:p>
    <w:p w14:paraId="1FD80935" w14:textId="77777777" w:rsidR="003023B6" w:rsidRDefault="003023B6" w:rsidP="003023B6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1º Secretário</w:t>
      </w:r>
    </w:p>
    <w:p w14:paraId="3DE5FC89" w14:textId="77777777" w:rsidR="003023B6" w:rsidRDefault="003023B6" w:rsidP="003023B6">
      <w:pPr>
        <w:jc w:val="center"/>
        <w:rPr>
          <w:b/>
          <w:sz w:val="28"/>
          <w:szCs w:val="28"/>
        </w:rPr>
      </w:pPr>
    </w:p>
    <w:p w14:paraId="3B15FC25" w14:textId="77777777" w:rsidR="003023B6" w:rsidRDefault="003023B6" w:rsidP="003023B6">
      <w:pPr>
        <w:jc w:val="center"/>
        <w:rPr>
          <w:b/>
          <w:sz w:val="28"/>
          <w:szCs w:val="28"/>
        </w:rPr>
      </w:pPr>
    </w:p>
    <w:p w14:paraId="5576F241" w14:textId="77777777" w:rsidR="003023B6" w:rsidRDefault="003023B6" w:rsidP="003023B6">
      <w:pPr>
        <w:jc w:val="center"/>
        <w:rPr>
          <w:b/>
          <w:sz w:val="28"/>
          <w:szCs w:val="28"/>
        </w:rPr>
      </w:pPr>
    </w:p>
    <w:p w14:paraId="4F388725" w14:textId="77777777" w:rsidR="003023B6" w:rsidRDefault="003023B6" w:rsidP="003023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s-ES_tradnl"/>
        </w:rPr>
        <w:t>CLEBER JULIANO DE OLIVERIA</w:t>
      </w:r>
    </w:p>
    <w:p w14:paraId="46A586FC" w14:textId="77777777" w:rsidR="003023B6" w:rsidRDefault="003023B6" w:rsidP="003023B6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2º Secretário</w:t>
      </w:r>
    </w:p>
    <w:p w14:paraId="573844A4" w14:textId="77777777" w:rsidR="003023B6" w:rsidRDefault="003023B6" w:rsidP="003023B6">
      <w:pPr>
        <w:overflowPunct w:val="0"/>
        <w:autoSpaceDE w:val="0"/>
        <w:autoSpaceDN w:val="0"/>
        <w:adjustRightInd w:val="0"/>
        <w:jc w:val="center"/>
        <w:textAlignment w:val="baseline"/>
        <w:rPr>
          <w:sz w:val="28"/>
          <w:szCs w:val="28"/>
        </w:rPr>
      </w:pPr>
    </w:p>
    <w:p w14:paraId="24AE3247" w14:textId="77777777" w:rsidR="003023B6" w:rsidRDefault="003023B6" w:rsidP="003023B6">
      <w:pPr>
        <w:pStyle w:val="Recuodecorpodetexto"/>
        <w:ind w:firstLine="0"/>
        <w:outlineLvl w:val="0"/>
        <w:rPr>
          <w:szCs w:val="28"/>
          <w:lang w:val="pt-BR"/>
        </w:rPr>
      </w:pPr>
    </w:p>
    <w:p w14:paraId="7535D28F" w14:textId="77777777" w:rsidR="00EE0877" w:rsidRDefault="00EE0877" w:rsidP="00EE0877">
      <w:pPr>
        <w:pStyle w:val="Recuodecorpodetexto"/>
        <w:ind w:firstLine="0"/>
        <w:outlineLvl w:val="0"/>
        <w:rPr>
          <w:szCs w:val="28"/>
          <w:lang w:val="pt-BR"/>
        </w:rPr>
      </w:pPr>
    </w:p>
    <w:sectPr w:rsidR="00EE0877" w:rsidSect="0063671C">
      <w:headerReference w:type="default" r:id="rId6"/>
      <w:pgSz w:w="11907" w:h="16840" w:code="9"/>
      <w:pgMar w:top="2835" w:right="1134" w:bottom="851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A19E5" w14:textId="77777777" w:rsidR="007D427D" w:rsidRDefault="00EE0877">
      <w:r>
        <w:separator/>
      </w:r>
    </w:p>
  </w:endnote>
  <w:endnote w:type="continuationSeparator" w:id="0">
    <w:p w14:paraId="56213C4A" w14:textId="77777777" w:rsidR="007D427D" w:rsidRDefault="00EE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85386" w14:textId="77777777" w:rsidR="007D427D" w:rsidRDefault="00EE0877">
      <w:r>
        <w:separator/>
      </w:r>
    </w:p>
  </w:footnote>
  <w:footnote w:type="continuationSeparator" w:id="0">
    <w:p w14:paraId="79EC0961" w14:textId="77777777" w:rsidR="007D427D" w:rsidRDefault="00EE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A8F68" w14:textId="77777777" w:rsidR="00FD132A" w:rsidRDefault="0063671C">
    <w:pPr>
      <w:pStyle w:val="Cabealho"/>
    </w:pPr>
  </w:p>
  <w:p w14:paraId="60FC54D5" w14:textId="77777777" w:rsidR="00FD132A" w:rsidRDefault="0063671C">
    <w:pPr>
      <w:pStyle w:val="Cabealho"/>
    </w:pPr>
  </w:p>
  <w:p w14:paraId="4B4F573B" w14:textId="77777777" w:rsidR="00FD132A" w:rsidRDefault="0063671C">
    <w:pPr>
      <w:pStyle w:val="Cabealho"/>
    </w:pPr>
  </w:p>
  <w:p w14:paraId="3DD242D5" w14:textId="77777777" w:rsidR="00FD132A" w:rsidRDefault="006367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E8"/>
    <w:rsid w:val="001C2856"/>
    <w:rsid w:val="003023B6"/>
    <w:rsid w:val="0063671C"/>
    <w:rsid w:val="007D427D"/>
    <w:rsid w:val="00820700"/>
    <w:rsid w:val="00EE0877"/>
    <w:rsid w:val="00FC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750AC"/>
  <w15:chartTrackingRefBased/>
  <w15:docId w15:val="{47C2596B-CBE2-46F8-B3ED-C83BC663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820700"/>
    <w:pPr>
      <w:ind w:firstLine="1701"/>
      <w:jc w:val="both"/>
    </w:pPr>
    <w:rPr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070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Cabealho">
    <w:name w:val="header"/>
    <w:basedOn w:val="Normal"/>
    <w:link w:val="CabealhoChar"/>
    <w:rsid w:val="001C285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C28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3023B6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3023B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499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 Monti</dc:creator>
  <cp:keywords/>
  <dc:description/>
  <cp:lastModifiedBy>Câmara</cp:lastModifiedBy>
  <cp:revision>6</cp:revision>
  <dcterms:created xsi:type="dcterms:W3CDTF">2024-02-06T18:31:00Z</dcterms:created>
  <dcterms:modified xsi:type="dcterms:W3CDTF">2024-02-16T17:28:00Z</dcterms:modified>
</cp:coreProperties>
</file>