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6AAF3" w14:textId="2CC60F66" w:rsidR="009A482F" w:rsidRPr="0036382E" w:rsidRDefault="009A482F" w:rsidP="009A482F">
      <w:pPr>
        <w:jc w:val="center"/>
        <w:rPr>
          <w:rFonts w:ascii="Courier New" w:hAnsi="Courier New" w:cs="Courier New"/>
          <w:b/>
        </w:rPr>
      </w:pPr>
      <w:r w:rsidRPr="0036382E">
        <w:rPr>
          <w:rFonts w:ascii="Courier New" w:hAnsi="Courier New" w:cs="Courier New"/>
          <w:b/>
        </w:rPr>
        <w:t xml:space="preserve">PROJETO DE LEI Nº </w:t>
      </w:r>
      <w:r w:rsidR="000335C0">
        <w:rPr>
          <w:rFonts w:ascii="Courier New" w:hAnsi="Courier New" w:cs="Courier New"/>
          <w:b/>
        </w:rPr>
        <w:t>04</w:t>
      </w:r>
      <w:r w:rsidRPr="0036382E">
        <w:rPr>
          <w:rFonts w:ascii="Courier New" w:hAnsi="Courier New" w:cs="Courier New"/>
          <w:b/>
        </w:rPr>
        <w:t xml:space="preserve"> DE 15 DE JUNHO DE 2022</w:t>
      </w:r>
    </w:p>
    <w:p w14:paraId="447917CD" w14:textId="77777777" w:rsidR="009A482F" w:rsidRPr="0036382E" w:rsidRDefault="009A482F" w:rsidP="009A482F">
      <w:pPr>
        <w:jc w:val="center"/>
        <w:rPr>
          <w:rFonts w:ascii="Courier New" w:hAnsi="Courier New" w:cs="Courier New"/>
          <w:b/>
        </w:rPr>
      </w:pPr>
      <w:r w:rsidRPr="0036382E">
        <w:rPr>
          <w:rFonts w:ascii="Courier New" w:hAnsi="Courier New" w:cs="Courier New"/>
          <w:b/>
        </w:rPr>
        <w:t>(AUTORIA LEGISLATIVA – MESA DIRETORA)</w:t>
      </w:r>
    </w:p>
    <w:p w14:paraId="7492E01F" w14:textId="77777777" w:rsidR="009A482F" w:rsidRPr="0036382E" w:rsidRDefault="009A482F" w:rsidP="009A482F">
      <w:pPr>
        <w:ind w:left="2832"/>
        <w:jc w:val="both"/>
        <w:rPr>
          <w:rFonts w:ascii="Courier New" w:hAnsi="Courier New" w:cs="Courier New"/>
          <w:b/>
        </w:rPr>
      </w:pPr>
    </w:p>
    <w:p w14:paraId="41ACFE7F" w14:textId="77777777" w:rsidR="009A482F" w:rsidRPr="0036382E" w:rsidRDefault="009A482F" w:rsidP="009A482F">
      <w:pPr>
        <w:ind w:left="2832"/>
        <w:jc w:val="both"/>
        <w:rPr>
          <w:rFonts w:ascii="Courier New" w:hAnsi="Courier New" w:cs="Courier New"/>
          <w:b/>
        </w:rPr>
      </w:pPr>
    </w:p>
    <w:p w14:paraId="24AC2415" w14:textId="2DF23C44" w:rsidR="009A482F" w:rsidRPr="0036382E" w:rsidRDefault="009A482F" w:rsidP="009A482F">
      <w:pPr>
        <w:ind w:left="2832"/>
        <w:jc w:val="both"/>
        <w:rPr>
          <w:rFonts w:ascii="Courier New" w:hAnsi="Courier New" w:cs="Courier New"/>
        </w:rPr>
      </w:pPr>
      <w:r w:rsidRPr="0036382E">
        <w:rPr>
          <w:rFonts w:ascii="Courier New" w:hAnsi="Courier New" w:cs="Courier New"/>
          <w:b/>
        </w:rPr>
        <w:t>RICARDO MITSURO WATANABE</w:t>
      </w:r>
      <w:r w:rsidRPr="0036382E">
        <w:rPr>
          <w:rFonts w:ascii="Courier New" w:hAnsi="Courier New" w:cs="Courier New"/>
        </w:rPr>
        <w:t xml:space="preserve">, Prefeito Municipal de Mariápolis, Estado de São Paulo, faz saber que a Câmara Municipal </w:t>
      </w:r>
      <w:r w:rsidRPr="0036382E">
        <w:rPr>
          <w:rFonts w:ascii="Courier New" w:hAnsi="Courier New" w:cs="Courier New"/>
          <w:b/>
        </w:rPr>
        <w:t>APROVOU,</w:t>
      </w:r>
      <w:r w:rsidRPr="0036382E">
        <w:rPr>
          <w:rFonts w:ascii="Courier New" w:hAnsi="Courier New" w:cs="Courier New"/>
        </w:rPr>
        <w:t xml:space="preserve"> e ele </w:t>
      </w:r>
      <w:r w:rsidRPr="0036382E">
        <w:rPr>
          <w:rFonts w:ascii="Courier New" w:hAnsi="Courier New" w:cs="Courier New"/>
          <w:b/>
        </w:rPr>
        <w:t>SANCIONA E PROMULGA,</w:t>
      </w:r>
      <w:r w:rsidRPr="0036382E">
        <w:rPr>
          <w:rFonts w:ascii="Courier New" w:hAnsi="Courier New" w:cs="Courier New"/>
        </w:rPr>
        <w:t xml:space="preserve"> a seguinte Lei com a redação final.</w:t>
      </w:r>
    </w:p>
    <w:p w14:paraId="7AF0FA37" w14:textId="77777777" w:rsidR="009A482F" w:rsidRPr="0036382E" w:rsidRDefault="009A482F" w:rsidP="009A482F">
      <w:pPr>
        <w:jc w:val="both"/>
        <w:rPr>
          <w:rFonts w:ascii="Courier New" w:hAnsi="Courier New" w:cs="Courier New"/>
        </w:rPr>
      </w:pPr>
    </w:p>
    <w:p w14:paraId="09BBFFDA" w14:textId="77777777" w:rsidR="009A482F" w:rsidRPr="0036382E" w:rsidRDefault="009A482F" w:rsidP="009A482F">
      <w:pPr>
        <w:jc w:val="both"/>
        <w:rPr>
          <w:rFonts w:ascii="Courier New" w:hAnsi="Courier New" w:cs="Courier New"/>
        </w:rPr>
      </w:pPr>
    </w:p>
    <w:p w14:paraId="0C530904" w14:textId="77777777" w:rsidR="009A482F" w:rsidRPr="0036382E" w:rsidRDefault="009A482F" w:rsidP="009A482F">
      <w:pPr>
        <w:jc w:val="both"/>
        <w:rPr>
          <w:rFonts w:ascii="Courier New" w:hAnsi="Courier New" w:cs="Courier New"/>
        </w:rPr>
      </w:pPr>
      <w:r w:rsidRPr="0036382E">
        <w:rPr>
          <w:rFonts w:ascii="Courier New" w:hAnsi="Courier New" w:cs="Courier New"/>
        </w:rPr>
        <w:t xml:space="preserve">“Dispõe sobre falta abonada dos funcionários </w:t>
      </w:r>
      <w:r>
        <w:rPr>
          <w:rFonts w:ascii="Courier New" w:hAnsi="Courier New" w:cs="Courier New"/>
        </w:rPr>
        <w:t>da Câmara Municipal de Mariápolis</w:t>
      </w:r>
      <w:r w:rsidRPr="0036382E">
        <w:rPr>
          <w:rFonts w:ascii="Courier New" w:hAnsi="Courier New" w:cs="Courier New"/>
        </w:rPr>
        <w:t xml:space="preserve"> para acompanhar ascendente e/ou descendente, em primeiro grau, e/ou cônjuge ou companheira (o), em consultas médicas ou internações e em exames médicos, e dá outras providências”.</w:t>
      </w:r>
    </w:p>
    <w:p w14:paraId="688DA87B" w14:textId="77777777" w:rsidR="009A482F" w:rsidRDefault="009A482F" w:rsidP="009A482F">
      <w:pPr>
        <w:jc w:val="both"/>
        <w:rPr>
          <w:rFonts w:ascii="Courier New" w:hAnsi="Courier New" w:cs="Courier New"/>
          <w:b/>
        </w:rPr>
      </w:pPr>
      <w:r w:rsidRPr="0036382E">
        <w:rPr>
          <w:rFonts w:ascii="Courier New" w:hAnsi="Courier New" w:cs="Courier New"/>
          <w:b/>
        </w:rPr>
        <w:t xml:space="preserve">                 </w:t>
      </w:r>
    </w:p>
    <w:p w14:paraId="1D856235" w14:textId="1E0B2099" w:rsidR="009A482F" w:rsidRPr="0036382E" w:rsidRDefault="009A482F" w:rsidP="009A482F">
      <w:pPr>
        <w:jc w:val="both"/>
        <w:rPr>
          <w:rFonts w:ascii="Courier New" w:hAnsi="Courier New" w:cs="Courier New"/>
        </w:rPr>
      </w:pPr>
      <w:r w:rsidRPr="0036382E">
        <w:rPr>
          <w:rFonts w:ascii="Courier New" w:hAnsi="Courier New" w:cs="Courier New"/>
          <w:b/>
        </w:rPr>
        <w:t xml:space="preserve"> </w:t>
      </w:r>
      <w:r w:rsidR="000335C0">
        <w:rPr>
          <w:rFonts w:ascii="Courier New" w:hAnsi="Courier New" w:cs="Courier New"/>
          <w:b/>
        </w:rPr>
        <w:t xml:space="preserve">                </w:t>
      </w:r>
      <w:r w:rsidRPr="0036382E">
        <w:rPr>
          <w:rFonts w:ascii="Courier New" w:hAnsi="Courier New" w:cs="Courier New"/>
          <w:b/>
        </w:rPr>
        <w:t>Art. 1º</w:t>
      </w:r>
      <w:r w:rsidRPr="0036382E">
        <w:rPr>
          <w:rFonts w:ascii="Courier New" w:hAnsi="Courier New" w:cs="Courier New"/>
        </w:rPr>
        <w:t xml:space="preserve"> - Além do disposto no artigo 473 da CLT, o funcionário público municipal poderá deixar de comparecer ao serviço sem prejuízo do salário:</w:t>
      </w:r>
    </w:p>
    <w:p w14:paraId="211557D5" w14:textId="77777777" w:rsidR="009A482F" w:rsidRPr="0036382E" w:rsidRDefault="009A482F" w:rsidP="009A482F">
      <w:pPr>
        <w:jc w:val="both"/>
        <w:rPr>
          <w:rFonts w:ascii="Courier New" w:hAnsi="Courier New" w:cs="Courier New"/>
        </w:rPr>
      </w:pPr>
      <w:r w:rsidRPr="0036382E">
        <w:rPr>
          <w:rFonts w:ascii="Courier New" w:hAnsi="Courier New" w:cs="Courier New"/>
        </w:rPr>
        <w:br/>
        <w:t xml:space="preserve">                 a) até 12 (doze) dias por ano, para acompanhar ascendente e/ou descendente, em primeiro grau, e/ou cônjuge ou companheira (o), em consultas médicas ou internações em estabelecimentos de saúde fora de Município de Mariápolis;</w:t>
      </w:r>
    </w:p>
    <w:p w14:paraId="4AD75248" w14:textId="702A13DB" w:rsidR="009A482F" w:rsidRDefault="009A482F" w:rsidP="009A482F">
      <w:pPr>
        <w:jc w:val="both"/>
        <w:rPr>
          <w:rFonts w:ascii="Courier New" w:hAnsi="Courier New" w:cs="Courier New"/>
        </w:rPr>
      </w:pPr>
      <w:r w:rsidRPr="0036382E">
        <w:rPr>
          <w:rFonts w:ascii="Courier New" w:hAnsi="Courier New" w:cs="Courier New"/>
        </w:rPr>
        <w:t xml:space="preserve">                 b) até 12 (doze) dias por ano, para acompanhar ascendente e/ou descendente, em primeiro grau, e/ou cônjuge ou companheira (o), em exames médicos em estabelecimentos de saúde fora do Município de Mariápolis;</w:t>
      </w:r>
    </w:p>
    <w:p w14:paraId="1948B5B1" w14:textId="77777777" w:rsidR="000335C0" w:rsidRPr="0036382E" w:rsidRDefault="000335C0" w:rsidP="009A482F">
      <w:pPr>
        <w:jc w:val="both"/>
        <w:rPr>
          <w:rFonts w:ascii="Courier New" w:hAnsi="Courier New" w:cs="Courier New"/>
        </w:rPr>
      </w:pPr>
    </w:p>
    <w:p w14:paraId="417C6E12" w14:textId="156F07F8" w:rsidR="009A482F" w:rsidRDefault="009A482F" w:rsidP="009A482F">
      <w:pPr>
        <w:jc w:val="both"/>
        <w:rPr>
          <w:rFonts w:ascii="Courier New" w:hAnsi="Courier New" w:cs="Courier New"/>
        </w:rPr>
      </w:pPr>
      <w:r w:rsidRPr="0036382E">
        <w:rPr>
          <w:rFonts w:ascii="Courier New" w:hAnsi="Courier New" w:cs="Courier New"/>
          <w:b/>
        </w:rPr>
        <w:t xml:space="preserve">                  Art. 2º</w:t>
      </w:r>
      <w:r w:rsidRPr="0036382E">
        <w:rPr>
          <w:rFonts w:ascii="Courier New" w:hAnsi="Courier New" w:cs="Courier New"/>
        </w:rPr>
        <w:t>.</w:t>
      </w:r>
      <w:r w:rsidRPr="0036382E">
        <w:rPr>
          <w:rFonts w:ascii="Courier New" w:hAnsi="Courier New" w:cs="Courier New"/>
          <w:b/>
        </w:rPr>
        <w:t xml:space="preserve"> </w:t>
      </w:r>
      <w:r w:rsidRPr="0036382E">
        <w:rPr>
          <w:rFonts w:ascii="Courier New" w:hAnsi="Courier New" w:cs="Courier New"/>
        </w:rPr>
        <w:t xml:space="preserve">Nos casos de consultas médicas ou internações e exames médicos em estabelecimentos sediados no Município de </w:t>
      </w:r>
      <w:r w:rsidR="000335C0" w:rsidRPr="0036382E">
        <w:rPr>
          <w:rFonts w:ascii="Courier New" w:hAnsi="Courier New" w:cs="Courier New"/>
        </w:rPr>
        <w:t>Mariápolis</w:t>
      </w:r>
      <w:r w:rsidRPr="0036382E">
        <w:rPr>
          <w:rFonts w:ascii="Courier New" w:hAnsi="Courier New" w:cs="Courier New"/>
        </w:rPr>
        <w:t xml:space="preserve">, o funcionário poderá deixar de comparecer ao serviço </w:t>
      </w:r>
      <w:r>
        <w:rPr>
          <w:rFonts w:ascii="Courier New" w:hAnsi="Courier New" w:cs="Courier New"/>
        </w:rPr>
        <w:t>sem prejuízo do salário pelo est</w:t>
      </w:r>
      <w:r w:rsidRPr="0036382E">
        <w:rPr>
          <w:rFonts w:ascii="Courier New" w:hAnsi="Courier New" w:cs="Courier New"/>
        </w:rPr>
        <w:t>rito período da consulta, da internação ou do exame, conforme os horários constantes do atestado.</w:t>
      </w:r>
    </w:p>
    <w:p w14:paraId="5F915F34" w14:textId="77777777" w:rsidR="000335C0" w:rsidRPr="0036382E" w:rsidRDefault="000335C0" w:rsidP="009A482F">
      <w:pPr>
        <w:jc w:val="both"/>
        <w:rPr>
          <w:rFonts w:ascii="Courier New" w:hAnsi="Courier New" w:cs="Courier New"/>
        </w:rPr>
      </w:pPr>
    </w:p>
    <w:p w14:paraId="5D97812E" w14:textId="7A7639E4" w:rsidR="009A482F" w:rsidRDefault="009A482F" w:rsidP="009A482F">
      <w:pPr>
        <w:jc w:val="both"/>
        <w:rPr>
          <w:rFonts w:ascii="Courier New" w:hAnsi="Courier New" w:cs="Courier New"/>
        </w:rPr>
      </w:pPr>
      <w:r w:rsidRPr="0036382E">
        <w:rPr>
          <w:rFonts w:ascii="Courier New" w:hAnsi="Courier New" w:cs="Courier New"/>
          <w:b/>
        </w:rPr>
        <w:t xml:space="preserve">                 Art. 3º. </w:t>
      </w:r>
      <w:r w:rsidRPr="0036382E">
        <w:rPr>
          <w:rFonts w:ascii="Courier New" w:hAnsi="Courier New" w:cs="Courier New"/>
        </w:rPr>
        <w:t>Os atestados de dentistas, fisioterapeutas, psicoterapeutas, entre outros, ensejam o direito ao servidor municipal de se ausentar ao serviço no período declinado no atestado profissional, sem prejuízo de seu salário, e para acompanhar os ascendentes e ou descendentes, em primeiro grau, e/ou cônjuge ou companheira (o) apenas para justificar a falta.</w:t>
      </w:r>
    </w:p>
    <w:p w14:paraId="2497D744" w14:textId="77777777" w:rsidR="000335C0" w:rsidRPr="0036382E" w:rsidRDefault="000335C0" w:rsidP="009A482F">
      <w:pPr>
        <w:jc w:val="both"/>
        <w:rPr>
          <w:rFonts w:ascii="Courier New" w:hAnsi="Courier New" w:cs="Courier New"/>
        </w:rPr>
      </w:pPr>
    </w:p>
    <w:p w14:paraId="3FBFBD2D" w14:textId="70E5448F" w:rsidR="000335C0" w:rsidRDefault="009A482F" w:rsidP="009A482F">
      <w:pPr>
        <w:jc w:val="both"/>
        <w:rPr>
          <w:rFonts w:ascii="Courier New" w:hAnsi="Courier New" w:cs="Courier New"/>
          <w:b/>
        </w:rPr>
      </w:pPr>
      <w:r w:rsidRPr="0036382E">
        <w:rPr>
          <w:rFonts w:ascii="Courier New" w:hAnsi="Courier New" w:cs="Courier New"/>
          <w:b/>
        </w:rPr>
        <w:t xml:space="preserve">               </w:t>
      </w:r>
    </w:p>
    <w:p w14:paraId="268422E7" w14:textId="77777777" w:rsidR="000335C0" w:rsidRDefault="000335C0" w:rsidP="009A482F">
      <w:pPr>
        <w:jc w:val="both"/>
        <w:rPr>
          <w:rFonts w:ascii="Courier New" w:hAnsi="Courier New" w:cs="Courier New"/>
          <w:b/>
        </w:rPr>
      </w:pPr>
    </w:p>
    <w:p w14:paraId="184396FB" w14:textId="792DE634" w:rsidR="009A482F" w:rsidRDefault="000335C0" w:rsidP="009A482F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</w:rPr>
        <w:t xml:space="preserve">                 </w:t>
      </w:r>
      <w:r w:rsidR="009A482F" w:rsidRPr="0036382E">
        <w:rPr>
          <w:rFonts w:ascii="Courier New" w:hAnsi="Courier New" w:cs="Courier New"/>
          <w:b/>
        </w:rPr>
        <w:t xml:space="preserve"> Art.4º. </w:t>
      </w:r>
      <w:r w:rsidR="009A482F" w:rsidRPr="0036382E">
        <w:rPr>
          <w:rFonts w:ascii="Courier New" w:hAnsi="Courier New" w:cs="Courier New"/>
        </w:rPr>
        <w:t>Esta Lei entra em vigor na data de sua publicação, revogadas as disposições em contrário.</w:t>
      </w:r>
    </w:p>
    <w:p w14:paraId="72E5D8B5" w14:textId="76B7897E" w:rsidR="000335C0" w:rsidRDefault="000335C0" w:rsidP="009A482F">
      <w:pPr>
        <w:jc w:val="both"/>
        <w:rPr>
          <w:rFonts w:ascii="Courier New" w:hAnsi="Courier New" w:cs="Courier New"/>
        </w:rPr>
      </w:pPr>
    </w:p>
    <w:p w14:paraId="7A229CC8" w14:textId="1CE5A828" w:rsidR="000335C0" w:rsidRDefault="000335C0" w:rsidP="009A482F">
      <w:pPr>
        <w:jc w:val="both"/>
        <w:rPr>
          <w:rFonts w:ascii="Courier New" w:hAnsi="Courier New" w:cs="Courier New"/>
        </w:rPr>
      </w:pPr>
    </w:p>
    <w:p w14:paraId="552C8C40" w14:textId="77777777" w:rsidR="009A482F" w:rsidRPr="0036382E" w:rsidRDefault="009A482F" w:rsidP="009A482F">
      <w:pPr>
        <w:jc w:val="center"/>
        <w:rPr>
          <w:rFonts w:ascii="Courier New" w:hAnsi="Courier New" w:cs="Courier New"/>
        </w:rPr>
      </w:pPr>
      <w:r w:rsidRPr="0036382E">
        <w:rPr>
          <w:rFonts w:ascii="Courier New" w:hAnsi="Courier New" w:cs="Courier New"/>
        </w:rPr>
        <w:t>Mariápolis, 1</w:t>
      </w:r>
      <w:r>
        <w:rPr>
          <w:rFonts w:ascii="Courier New" w:hAnsi="Courier New" w:cs="Courier New"/>
        </w:rPr>
        <w:t>5</w:t>
      </w:r>
      <w:r w:rsidRPr="0036382E">
        <w:rPr>
          <w:rFonts w:ascii="Courier New" w:hAnsi="Courier New" w:cs="Courier New"/>
        </w:rPr>
        <w:t xml:space="preserve"> de junho de 20</w:t>
      </w:r>
      <w:r>
        <w:rPr>
          <w:rFonts w:ascii="Courier New" w:hAnsi="Courier New" w:cs="Courier New"/>
        </w:rPr>
        <w:t>22</w:t>
      </w:r>
      <w:r w:rsidRPr="0036382E">
        <w:rPr>
          <w:rFonts w:ascii="Courier New" w:hAnsi="Courier New" w:cs="Courier New"/>
        </w:rPr>
        <w:t>.</w:t>
      </w:r>
    </w:p>
    <w:p w14:paraId="290D50FD" w14:textId="77777777" w:rsidR="009A482F" w:rsidRDefault="009A482F" w:rsidP="009A482F">
      <w:pPr>
        <w:rPr>
          <w:szCs w:val="26"/>
        </w:rPr>
      </w:pPr>
    </w:p>
    <w:p w14:paraId="7EE8B64D" w14:textId="77777777" w:rsidR="009A482F" w:rsidRDefault="009A482F" w:rsidP="009A482F">
      <w:pPr>
        <w:rPr>
          <w:szCs w:val="26"/>
        </w:rPr>
      </w:pPr>
    </w:p>
    <w:p w14:paraId="40A6913F" w14:textId="77777777" w:rsidR="009A482F" w:rsidRDefault="009A482F" w:rsidP="009A482F">
      <w:pPr>
        <w:rPr>
          <w:szCs w:val="26"/>
        </w:rPr>
      </w:pPr>
    </w:p>
    <w:p w14:paraId="511EFFAB" w14:textId="77777777" w:rsidR="009A482F" w:rsidRDefault="009A482F" w:rsidP="009A482F">
      <w:pPr>
        <w:rPr>
          <w:szCs w:val="26"/>
        </w:rPr>
      </w:pPr>
    </w:p>
    <w:p w14:paraId="2D431E89" w14:textId="77777777" w:rsidR="009A482F" w:rsidRDefault="009A482F" w:rsidP="009A482F">
      <w:pPr>
        <w:rPr>
          <w:szCs w:val="26"/>
        </w:rPr>
      </w:pPr>
    </w:p>
    <w:p w14:paraId="02F73854" w14:textId="77777777" w:rsidR="009A482F" w:rsidRPr="009660ED" w:rsidRDefault="009A482F" w:rsidP="009A482F">
      <w:pPr>
        <w:jc w:val="center"/>
        <w:rPr>
          <w:b/>
          <w:sz w:val="28"/>
          <w:szCs w:val="28"/>
        </w:rPr>
      </w:pPr>
      <w:r w:rsidRPr="009660ED">
        <w:rPr>
          <w:b/>
          <w:sz w:val="28"/>
          <w:szCs w:val="28"/>
        </w:rPr>
        <w:t>João Luis Aparecido Belloni</w:t>
      </w:r>
    </w:p>
    <w:p w14:paraId="613897B9" w14:textId="77777777" w:rsidR="009A482F" w:rsidRPr="009660ED" w:rsidRDefault="009A482F" w:rsidP="009A482F">
      <w:pPr>
        <w:jc w:val="both"/>
        <w:rPr>
          <w:sz w:val="28"/>
          <w:szCs w:val="28"/>
        </w:rPr>
      </w:pPr>
      <w:r w:rsidRPr="009660ED">
        <w:rPr>
          <w:sz w:val="28"/>
          <w:szCs w:val="28"/>
        </w:rPr>
        <w:tab/>
      </w:r>
      <w:r w:rsidRPr="009660ED">
        <w:rPr>
          <w:sz w:val="28"/>
          <w:szCs w:val="28"/>
        </w:rPr>
        <w:tab/>
      </w:r>
      <w:r w:rsidRPr="009660ED">
        <w:rPr>
          <w:sz w:val="28"/>
          <w:szCs w:val="28"/>
        </w:rPr>
        <w:tab/>
      </w:r>
      <w:r w:rsidRPr="009660ED">
        <w:rPr>
          <w:sz w:val="28"/>
          <w:szCs w:val="28"/>
        </w:rPr>
        <w:tab/>
      </w:r>
      <w:r w:rsidRPr="009660ED">
        <w:rPr>
          <w:sz w:val="28"/>
          <w:szCs w:val="28"/>
        </w:rPr>
        <w:tab/>
        <w:t xml:space="preserve">    Presidente</w:t>
      </w:r>
    </w:p>
    <w:p w14:paraId="532190AA" w14:textId="77777777" w:rsidR="009A482F" w:rsidRPr="009660ED" w:rsidRDefault="009A482F" w:rsidP="009A482F">
      <w:pPr>
        <w:jc w:val="both"/>
        <w:rPr>
          <w:sz w:val="28"/>
          <w:szCs w:val="28"/>
        </w:rPr>
      </w:pPr>
    </w:p>
    <w:p w14:paraId="49B7AF49" w14:textId="77777777" w:rsidR="009A482F" w:rsidRPr="009660ED" w:rsidRDefault="009A482F" w:rsidP="009A482F">
      <w:pPr>
        <w:jc w:val="both"/>
        <w:rPr>
          <w:sz w:val="28"/>
          <w:szCs w:val="28"/>
        </w:rPr>
      </w:pPr>
    </w:p>
    <w:p w14:paraId="26CC6215" w14:textId="77777777" w:rsidR="009A482F" w:rsidRPr="009660ED" w:rsidRDefault="009A482F" w:rsidP="009A482F">
      <w:pPr>
        <w:jc w:val="both"/>
        <w:rPr>
          <w:sz w:val="28"/>
          <w:szCs w:val="28"/>
        </w:rPr>
      </w:pPr>
    </w:p>
    <w:p w14:paraId="09DB7BF3" w14:textId="77777777" w:rsidR="009A482F" w:rsidRPr="009660ED" w:rsidRDefault="009A482F" w:rsidP="009A482F">
      <w:pPr>
        <w:jc w:val="both"/>
        <w:rPr>
          <w:sz w:val="28"/>
          <w:szCs w:val="28"/>
        </w:rPr>
      </w:pPr>
    </w:p>
    <w:p w14:paraId="442ED538" w14:textId="77777777" w:rsidR="009A482F" w:rsidRDefault="009A482F" w:rsidP="009A482F">
      <w:pPr>
        <w:jc w:val="both"/>
        <w:rPr>
          <w:b/>
          <w:sz w:val="28"/>
          <w:szCs w:val="28"/>
        </w:rPr>
      </w:pPr>
      <w:r w:rsidRPr="009660ED">
        <w:rPr>
          <w:b/>
          <w:sz w:val="28"/>
          <w:szCs w:val="28"/>
        </w:rPr>
        <w:t>Sigmar Dantas Pereira</w:t>
      </w:r>
      <w:r>
        <w:rPr>
          <w:b/>
          <w:sz w:val="28"/>
          <w:szCs w:val="28"/>
        </w:rPr>
        <w:t xml:space="preserve">                             Carlos Pereira Amorim</w:t>
      </w:r>
    </w:p>
    <w:p w14:paraId="53B6AB2C" w14:textId="77777777" w:rsidR="009A482F" w:rsidRPr="009660ED" w:rsidRDefault="009A482F" w:rsidP="009A482F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</w:t>
      </w:r>
      <w:r w:rsidRPr="009660ED">
        <w:rPr>
          <w:sz w:val="28"/>
          <w:szCs w:val="28"/>
        </w:rPr>
        <w:t>ª Secretário</w:t>
      </w:r>
      <w:r w:rsidRPr="009660ED">
        <w:rPr>
          <w:sz w:val="28"/>
          <w:szCs w:val="28"/>
        </w:rPr>
        <w:tab/>
      </w:r>
      <w:r w:rsidRPr="009660ED">
        <w:rPr>
          <w:sz w:val="28"/>
          <w:szCs w:val="28"/>
        </w:rPr>
        <w:tab/>
      </w:r>
      <w:r w:rsidRPr="009660ED">
        <w:rPr>
          <w:sz w:val="28"/>
          <w:szCs w:val="28"/>
        </w:rPr>
        <w:tab/>
      </w:r>
      <w:r w:rsidRPr="009660ED">
        <w:rPr>
          <w:sz w:val="28"/>
          <w:szCs w:val="28"/>
        </w:rPr>
        <w:tab/>
      </w:r>
      <w:r w:rsidRPr="009660ED">
        <w:rPr>
          <w:sz w:val="28"/>
          <w:szCs w:val="28"/>
        </w:rPr>
        <w:tab/>
      </w:r>
      <w:r w:rsidRPr="009660ED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9660ED">
        <w:rPr>
          <w:sz w:val="28"/>
          <w:szCs w:val="28"/>
        </w:rPr>
        <w:t>º Secretário</w:t>
      </w:r>
    </w:p>
    <w:p w14:paraId="56764679" w14:textId="77777777" w:rsidR="00CC1AF9" w:rsidRDefault="00CC1AF9"/>
    <w:sectPr w:rsidR="00CC1AF9" w:rsidSect="000335C0">
      <w:pgSz w:w="11906" w:h="16838"/>
      <w:pgMar w:top="2835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124"/>
    <w:rsid w:val="000335C0"/>
    <w:rsid w:val="007A0124"/>
    <w:rsid w:val="009A482F"/>
    <w:rsid w:val="00CC1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0AAF9"/>
  <w15:chartTrackingRefBased/>
  <w15:docId w15:val="{D7AF9E52-C20B-47FF-90E3-7EAEB784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8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2022-06-15T19:11:00Z</dcterms:created>
  <dcterms:modified xsi:type="dcterms:W3CDTF">2022-06-15T19:13:00Z</dcterms:modified>
</cp:coreProperties>
</file>