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39B0F" w14:textId="1C2ED49C" w:rsidR="00DE6822" w:rsidRPr="00DE6822" w:rsidRDefault="00DE6822" w:rsidP="00E5003B">
      <w:pPr>
        <w:ind w:left="708" w:right="708"/>
        <w:jc w:val="both"/>
        <w:rPr>
          <w:rFonts w:ascii="Courier New" w:hAnsi="Courier New" w:cs="Courier New"/>
          <w:b/>
          <w:bCs/>
          <w:sz w:val="28"/>
          <w:szCs w:val="28"/>
          <w:lang w:eastAsia="x-none"/>
        </w:rPr>
      </w:pPr>
      <w:r>
        <w:rPr>
          <w:rFonts w:ascii="Courier New" w:hAnsi="Courier New" w:cs="Courier New"/>
          <w:b/>
          <w:bCs/>
          <w:sz w:val="28"/>
          <w:szCs w:val="28"/>
          <w:lang w:eastAsia="x-none"/>
        </w:rPr>
        <w:t xml:space="preserve">            INDICAÇÃO Nº 10/2024</w:t>
      </w:r>
    </w:p>
    <w:p w14:paraId="0A40FC41" w14:textId="77777777" w:rsidR="00DE6822" w:rsidRDefault="00DE6822" w:rsidP="00E5003B">
      <w:pPr>
        <w:ind w:left="708" w:right="708"/>
        <w:jc w:val="both"/>
        <w:rPr>
          <w:rFonts w:ascii="Courier New" w:hAnsi="Courier New" w:cs="Courier New"/>
          <w:b/>
          <w:bCs/>
          <w:sz w:val="28"/>
          <w:szCs w:val="28"/>
          <w:lang w:val="x-none" w:eastAsia="x-none"/>
        </w:rPr>
      </w:pPr>
    </w:p>
    <w:p w14:paraId="52C444E1" w14:textId="77777777" w:rsidR="00DE6822" w:rsidRDefault="00DE6822" w:rsidP="00E5003B">
      <w:pPr>
        <w:ind w:left="708" w:right="708"/>
        <w:jc w:val="both"/>
        <w:rPr>
          <w:rFonts w:ascii="Courier New" w:hAnsi="Courier New" w:cs="Courier New"/>
          <w:b/>
          <w:bCs/>
          <w:sz w:val="28"/>
          <w:szCs w:val="28"/>
          <w:lang w:val="x-none" w:eastAsia="x-none"/>
        </w:rPr>
      </w:pPr>
    </w:p>
    <w:p w14:paraId="0428C1B3" w14:textId="77777777" w:rsidR="00DE6822" w:rsidRDefault="00DE6822" w:rsidP="00E5003B">
      <w:pPr>
        <w:ind w:left="708" w:right="708"/>
        <w:jc w:val="both"/>
        <w:rPr>
          <w:rFonts w:ascii="Courier New" w:hAnsi="Courier New" w:cs="Courier New"/>
          <w:b/>
          <w:bCs/>
          <w:sz w:val="28"/>
          <w:szCs w:val="28"/>
          <w:lang w:val="x-none" w:eastAsia="x-none"/>
        </w:rPr>
      </w:pPr>
    </w:p>
    <w:p w14:paraId="2E60EE9C" w14:textId="77777777" w:rsidR="00DE6822" w:rsidRDefault="00DE6822" w:rsidP="00E5003B">
      <w:pPr>
        <w:ind w:left="708" w:right="708"/>
        <w:jc w:val="both"/>
        <w:rPr>
          <w:rFonts w:ascii="Courier New" w:hAnsi="Courier New" w:cs="Courier New"/>
          <w:b/>
          <w:bCs/>
          <w:sz w:val="28"/>
          <w:szCs w:val="28"/>
          <w:lang w:val="x-none" w:eastAsia="x-none"/>
        </w:rPr>
      </w:pPr>
    </w:p>
    <w:p w14:paraId="78D68F2A" w14:textId="2A9B999D" w:rsidR="00E5003B" w:rsidRDefault="00E5003B" w:rsidP="00E5003B">
      <w:pPr>
        <w:ind w:left="708" w:right="708"/>
        <w:jc w:val="both"/>
        <w:rPr>
          <w:rFonts w:ascii="Courier New" w:hAnsi="Courier New" w:cs="Courier New"/>
          <w:sz w:val="28"/>
          <w:szCs w:val="28"/>
          <w:lang w:eastAsia="x-none"/>
        </w:rPr>
      </w:pPr>
      <w:r w:rsidRPr="00FD411D">
        <w:rPr>
          <w:rFonts w:ascii="Courier New" w:hAnsi="Courier New" w:cs="Courier New"/>
          <w:b/>
          <w:bCs/>
          <w:sz w:val="28"/>
          <w:szCs w:val="28"/>
          <w:lang w:val="x-none" w:eastAsia="x-none"/>
        </w:rPr>
        <w:t>INDIC</w:t>
      </w:r>
      <w:r w:rsidR="00DE6822">
        <w:rPr>
          <w:rFonts w:ascii="Courier New" w:hAnsi="Courier New" w:cs="Courier New"/>
          <w:b/>
          <w:bCs/>
          <w:sz w:val="28"/>
          <w:szCs w:val="28"/>
          <w:lang w:eastAsia="x-none"/>
        </w:rPr>
        <w:t>AMOS</w:t>
      </w:r>
      <w:r w:rsidRPr="00FD411D">
        <w:rPr>
          <w:rFonts w:ascii="Courier New" w:hAnsi="Courier New" w:cs="Courier New"/>
          <w:sz w:val="28"/>
          <w:szCs w:val="28"/>
          <w:lang w:val="x-none" w:eastAsia="x-none"/>
        </w:rPr>
        <w:t>, na forma regimental, que o Excelentíssimo Prefeito, juntamente com a</w:t>
      </w:r>
      <w:r w:rsidRPr="00FD411D">
        <w:rPr>
          <w:rFonts w:ascii="Courier New" w:hAnsi="Courier New" w:cs="Courier New"/>
          <w:sz w:val="28"/>
          <w:szCs w:val="28"/>
          <w:lang w:eastAsia="x-none"/>
        </w:rPr>
        <w:t>s</w:t>
      </w:r>
      <w:r w:rsidRPr="00FD411D">
        <w:rPr>
          <w:rFonts w:ascii="Courier New" w:hAnsi="Courier New" w:cs="Courier New"/>
          <w:sz w:val="28"/>
          <w:szCs w:val="28"/>
          <w:lang w:val="x-none" w:eastAsia="x-none"/>
        </w:rPr>
        <w:t xml:space="preserve"> Secretarias competentes,</w:t>
      </w:r>
      <w:r w:rsidRPr="00FD411D">
        <w:rPr>
          <w:rFonts w:ascii="Courier New" w:hAnsi="Courier New" w:cs="Courier New"/>
          <w:sz w:val="28"/>
          <w:szCs w:val="28"/>
          <w:lang w:eastAsia="x-none"/>
        </w:rPr>
        <w:t xml:space="preserve"> viabilize A </w:t>
      </w:r>
      <w:r>
        <w:rPr>
          <w:rFonts w:ascii="Courier New" w:hAnsi="Courier New" w:cs="Courier New"/>
          <w:sz w:val="28"/>
          <w:szCs w:val="28"/>
          <w:lang w:eastAsia="x-none"/>
        </w:rPr>
        <w:t>colocação de placa na quadra esportiva localizada na Escola Nelson Magnani com o nome de “</w:t>
      </w:r>
      <w:r>
        <w:rPr>
          <w:rFonts w:ascii="Courier New" w:hAnsi="Courier New" w:cs="Courier New"/>
          <w:b/>
          <w:bCs/>
          <w:sz w:val="28"/>
          <w:szCs w:val="28"/>
          <w:lang w:eastAsia="x-none"/>
        </w:rPr>
        <w:t>MARIA DA CONCEIÇÃO OLIVEIRA</w:t>
      </w:r>
      <w:r>
        <w:rPr>
          <w:rFonts w:ascii="Courier New" w:hAnsi="Courier New" w:cs="Courier New"/>
          <w:sz w:val="28"/>
          <w:szCs w:val="28"/>
          <w:lang w:eastAsia="x-none"/>
        </w:rPr>
        <w:t>”.</w:t>
      </w:r>
    </w:p>
    <w:p w14:paraId="160DBFDE" w14:textId="77777777" w:rsidR="00E5003B" w:rsidRPr="00FD411D" w:rsidRDefault="00E5003B" w:rsidP="00E5003B">
      <w:pPr>
        <w:ind w:left="708" w:right="708"/>
        <w:jc w:val="both"/>
        <w:rPr>
          <w:rFonts w:ascii="Courier New" w:hAnsi="Courier New" w:cs="Courier New"/>
          <w:b/>
          <w:bCs/>
          <w:sz w:val="28"/>
          <w:szCs w:val="28"/>
          <w:lang w:eastAsia="x-none"/>
        </w:rPr>
      </w:pPr>
    </w:p>
    <w:p w14:paraId="5A3F2FA0" w14:textId="77777777" w:rsidR="00E5003B" w:rsidRPr="00FD411D" w:rsidRDefault="00E5003B" w:rsidP="00E5003B">
      <w:pPr>
        <w:ind w:left="708" w:right="708"/>
        <w:jc w:val="both"/>
        <w:rPr>
          <w:rFonts w:ascii="Courier New" w:hAnsi="Courier New" w:cs="Courier New"/>
          <w:b/>
          <w:bCs/>
          <w:sz w:val="28"/>
          <w:szCs w:val="28"/>
          <w:lang w:val="x-none" w:eastAsia="x-none"/>
        </w:rPr>
      </w:pPr>
      <w:r w:rsidRPr="00FD411D">
        <w:rPr>
          <w:rFonts w:ascii="Courier New" w:hAnsi="Courier New" w:cs="Courier New"/>
          <w:b/>
          <w:bCs/>
          <w:sz w:val="28"/>
          <w:szCs w:val="28"/>
          <w:lang w:val="x-none" w:eastAsia="x-none"/>
        </w:rPr>
        <w:t xml:space="preserve"> </w:t>
      </w:r>
    </w:p>
    <w:p w14:paraId="4512E038" w14:textId="77777777" w:rsidR="00E5003B" w:rsidRPr="00FD411D" w:rsidRDefault="00E5003B" w:rsidP="00E5003B">
      <w:pPr>
        <w:jc w:val="both"/>
        <w:outlineLvl w:val="0"/>
        <w:rPr>
          <w:rFonts w:ascii="Courier New" w:hAnsi="Courier New" w:cs="Courier New"/>
          <w:b/>
          <w:bCs/>
          <w:sz w:val="28"/>
          <w:szCs w:val="28"/>
          <w:lang w:val="x-none" w:eastAsia="x-none"/>
        </w:rPr>
      </w:pPr>
      <w:r w:rsidRPr="00FD411D">
        <w:rPr>
          <w:rFonts w:ascii="Courier New" w:hAnsi="Courier New" w:cs="Courier New"/>
          <w:b/>
          <w:bCs/>
          <w:sz w:val="28"/>
          <w:szCs w:val="28"/>
          <w:lang w:val="x-none" w:eastAsia="x-none"/>
        </w:rPr>
        <w:t>Justificativa:</w:t>
      </w:r>
    </w:p>
    <w:p w14:paraId="0030AF0C" w14:textId="77777777" w:rsidR="00E5003B" w:rsidRPr="00FD411D" w:rsidRDefault="00E5003B" w:rsidP="00E5003B">
      <w:pPr>
        <w:jc w:val="both"/>
        <w:rPr>
          <w:rFonts w:ascii="Courier New" w:hAnsi="Courier New" w:cs="Courier New"/>
          <w:b/>
          <w:bCs/>
          <w:szCs w:val="20"/>
          <w:lang w:val="x-none" w:eastAsia="x-none"/>
        </w:rPr>
      </w:pPr>
    </w:p>
    <w:p w14:paraId="66B805A5" w14:textId="77777777" w:rsidR="00E5003B" w:rsidRPr="00FD411D" w:rsidRDefault="00E5003B" w:rsidP="00E5003B">
      <w:pPr>
        <w:ind w:firstLine="1800"/>
        <w:jc w:val="both"/>
        <w:rPr>
          <w:rFonts w:ascii="Courier New" w:hAnsi="Courier New" w:cs="Courier New"/>
          <w:sz w:val="28"/>
          <w:szCs w:val="28"/>
          <w:lang w:eastAsia="x-none"/>
        </w:rPr>
      </w:pPr>
    </w:p>
    <w:p w14:paraId="3CBD842D" w14:textId="77777777" w:rsidR="00E5003B" w:rsidRDefault="00E5003B" w:rsidP="00E5003B">
      <w:pPr>
        <w:ind w:firstLine="1800"/>
        <w:jc w:val="both"/>
        <w:rPr>
          <w:rFonts w:ascii="Courier New" w:hAnsi="Courier New" w:cs="Courier New"/>
          <w:sz w:val="28"/>
          <w:szCs w:val="28"/>
          <w:lang w:eastAsia="x-none"/>
        </w:rPr>
      </w:pPr>
      <w:r>
        <w:rPr>
          <w:rFonts w:ascii="Courier New" w:hAnsi="Courier New" w:cs="Courier New"/>
          <w:sz w:val="28"/>
          <w:szCs w:val="28"/>
          <w:lang w:eastAsia="x-none"/>
        </w:rPr>
        <w:t>Através da Lei Municipal nº 1.162 de 26 de maio de 2008, a referida quadra esportiva localizada na Escola Nelson Magnani passou a ser denominado “</w:t>
      </w:r>
      <w:r>
        <w:rPr>
          <w:rFonts w:ascii="Courier New" w:hAnsi="Courier New" w:cs="Courier New"/>
          <w:sz w:val="28"/>
          <w:szCs w:val="28"/>
          <w:u w:val="single"/>
          <w:lang w:eastAsia="x-none"/>
        </w:rPr>
        <w:t>MARIA DA CONCEIÇÃO OLIVEIRA</w:t>
      </w:r>
      <w:r>
        <w:rPr>
          <w:rFonts w:ascii="Courier New" w:hAnsi="Courier New" w:cs="Courier New"/>
          <w:sz w:val="28"/>
          <w:szCs w:val="28"/>
          <w:lang w:eastAsia="x-none"/>
        </w:rPr>
        <w:t>”.</w:t>
      </w:r>
    </w:p>
    <w:p w14:paraId="4D849687" w14:textId="77777777" w:rsidR="00E5003B" w:rsidRDefault="00E5003B" w:rsidP="00E5003B">
      <w:pPr>
        <w:ind w:firstLine="1800"/>
        <w:jc w:val="both"/>
        <w:rPr>
          <w:rFonts w:ascii="Courier New" w:hAnsi="Courier New" w:cs="Courier New"/>
          <w:sz w:val="28"/>
          <w:szCs w:val="28"/>
          <w:lang w:eastAsia="x-none"/>
        </w:rPr>
      </w:pPr>
    </w:p>
    <w:p w14:paraId="728F8D42" w14:textId="77777777" w:rsidR="00E5003B" w:rsidRDefault="00E5003B" w:rsidP="00E5003B">
      <w:pPr>
        <w:ind w:firstLine="1800"/>
        <w:jc w:val="both"/>
        <w:rPr>
          <w:rFonts w:ascii="Courier New" w:hAnsi="Courier New" w:cs="Courier New"/>
          <w:sz w:val="28"/>
          <w:szCs w:val="28"/>
          <w:lang w:eastAsia="x-none"/>
        </w:rPr>
      </w:pPr>
      <w:r>
        <w:rPr>
          <w:rFonts w:ascii="Courier New" w:hAnsi="Courier New" w:cs="Courier New"/>
          <w:sz w:val="28"/>
          <w:szCs w:val="28"/>
          <w:lang w:eastAsia="x-none"/>
        </w:rPr>
        <w:t>No entanto, não existe no local placa, letreiro ou pintura que identifique o local com o nome da ilustre homenageada.</w:t>
      </w:r>
    </w:p>
    <w:p w14:paraId="082B237A" w14:textId="77777777" w:rsidR="00E5003B" w:rsidRDefault="00E5003B" w:rsidP="00E5003B">
      <w:pPr>
        <w:ind w:firstLine="1800"/>
        <w:jc w:val="both"/>
        <w:rPr>
          <w:rFonts w:ascii="Courier New" w:hAnsi="Courier New" w:cs="Courier New"/>
          <w:sz w:val="28"/>
          <w:szCs w:val="28"/>
          <w:lang w:eastAsia="x-none"/>
        </w:rPr>
      </w:pPr>
    </w:p>
    <w:p w14:paraId="79FCB497" w14:textId="77777777" w:rsidR="00E5003B" w:rsidRPr="00FD411D" w:rsidRDefault="00E5003B" w:rsidP="00E5003B">
      <w:pPr>
        <w:ind w:firstLine="1800"/>
        <w:jc w:val="both"/>
        <w:rPr>
          <w:rFonts w:ascii="Courier New" w:hAnsi="Courier New" w:cs="Courier New"/>
          <w:sz w:val="28"/>
          <w:szCs w:val="28"/>
          <w:lang w:eastAsia="x-none"/>
        </w:rPr>
      </w:pPr>
      <w:r>
        <w:rPr>
          <w:rFonts w:ascii="Courier New" w:hAnsi="Courier New" w:cs="Courier New"/>
          <w:sz w:val="28"/>
          <w:szCs w:val="28"/>
          <w:lang w:eastAsia="x-none"/>
        </w:rPr>
        <w:t>Desta forma, a legislação não está sendo cumprida e destoa da normal denominação dos prédios e locais públicos.</w:t>
      </w:r>
    </w:p>
    <w:p w14:paraId="6EA90AAD" w14:textId="77777777" w:rsidR="00E5003B" w:rsidRPr="00FD411D" w:rsidRDefault="00E5003B" w:rsidP="00E5003B">
      <w:pPr>
        <w:ind w:firstLine="1800"/>
        <w:jc w:val="both"/>
        <w:rPr>
          <w:rFonts w:ascii="Courier New" w:hAnsi="Courier New" w:cs="Courier New"/>
          <w:sz w:val="28"/>
          <w:szCs w:val="28"/>
          <w:lang w:eastAsia="x-none"/>
        </w:rPr>
      </w:pPr>
    </w:p>
    <w:p w14:paraId="660B7892" w14:textId="77777777" w:rsidR="00E5003B" w:rsidRPr="00FD411D" w:rsidRDefault="00E5003B" w:rsidP="00E5003B">
      <w:pPr>
        <w:ind w:firstLine="1800"/>
        <w:jc w:val="both"/>
        <w:rPr>
          <w:rFonts w:ascii="Courier New" w:hAnsi="Courier New" w:cs="Courier New"/>
          <w:sz w:val="28"/>
          <w:szCs w:val="28"/>
          <w:lang w:eastAsia="x-none"/>
        </w:rPr>
      </w:pPr>
      <w:r w:rsidRPr="00FD411D">
        <w:rPr>
          <w:rFonts w:ascii="Courier New" w:hAnsi="Courier New" w:cs="Courier New"/>
          <w:sz w:val="28"/>
          <w:szCs w:val="28"/>
          <w:lang w:eastAsia="x-none"/>
        </w:rPr>
        <w:t>Certos de sua preciosa atenção,</w:t>
      </w:r>
      <w:r>
        <w:rPr>
          <w:rFonts w:ascii="Courier New" w:hAnsi="Courier New" w:cs="Courier New"/>
          <w:sz w:val="28"/>
          <w:szCs w:val="28"/>
          <w:lang w:eastAsia="x-none"/>
        </w:rPr>
        <w:t xml:space="preserve"> entendemos ser fácil e não onerosa a medida, devendo ser implementada</w:t>
      </w:r>
      <w:r w:rsidRPr="00FD411D">
        <w:rPr>
          <w:rFonts w:ascii="Courier New" w:hAnsi="Courier New" w:cs="Courier New"/>
          <w:sz w:val="28"/>
          <w:szCs w:val="28"/>
          <w:lang w:eastAsia="x-none"/>
        </w:rPr>
        <w:t>.</w:t>
      </w:r>
    </w:p>
    <w:p w14:paraId="754240D0" w14:textId="77777777" w:rsidR="00E5003B" w:rsidRPr="00FD411D" w:rsidRDefault="00E5003B" w:rsidP="00E5003B">
      <w:pPr>
        <w:ind w:firstLine="1800"/>
        <w:jc w:val="both"/>
        <w:rPr>
          <w:rFonts w:ascii="Courier New" w:hAnsi="Courier New" w:cs="Courier New"/>
          <w:sz w:val="28"/>
          <w:szCs w:val="28"/>
          <w:lang w:val="x-none" w:eastAsia="x-none"/>
        </w:rPr>
      </w:pPr>
    </w:p>
    <w:p w14:paraId="09BD5F7B" w14:textId="77777777" w:rsidR="00E5003B" w:rsidRPr="00FD411D" w:rsidRDefault="00E5003B" w:rsidP="00E5003B">
      <w:pPr>
        <w:jc w:val="center"/>
        <w:rPr>
          <w:rFonts w:ascii="Courier New" w:hAnsi="Courier New" w:cs="Courier New"/>
          <w:sz w:val="28"/>
          <w:szCs w:val="28"/>
          <w:lang w:val="x-none" w:eastAsia="x-none"/>
        </w:rPr>
      </w:pPr>
      <w:r w:rsidRPr="00FD411D">
        <w:rPr>
          <w:rFonts w:ascii="Courier New" w:hAnsi="Courier New" w:cs="Courier New"/>
          <w:sz w:val="28"/>
          <w:szCs w:val="28"/>
          <w:lang w:val="x-none" w:eastAsia="x-none"/>
        </w:rPr>
        <w:t>Mariápolis</w:t>
      </w:r>
      <w:r w:rsidRPr="00FD411D">
        <w:rPr>
          <w:rFonts w:ascii="Courier New" w:hAnsi="Courier New" w:cs="Courier New"/>
          <w:sz w:val="28"/>
          <w:szCs w:val="28"/>
          <w:lang w:eastAsia="x-none"/>
        </w:rPr>
        <w:t>, Sala das Sessões</w:t>
      </w:r>
      <w:r w:rsidRPr="00FD411D">
        <w:rPr>
          <w:rFonts w:ascii="Courier New" w:hAnsi="Courier New" w:cs="Courier New"/>
          <w:sz w:val="28"/>
          <w:szCs w:val="28"/>
          <w:lang w:val="x-none" w:eastAsia="x-none"/>
        </w:rPr>
        <w:t xml:space="preserve">, </w:t>
      </w:r>
      <w:r>
        <w:rPr>
          <w:rFonts w:ascii="Courier New" w:hAnsi="Courier New" w:cs="Courier New"/>
          <w:sz w:val="28"/>
          <w:szCs w:val="28"/>
          <w:lang w:eastAsia="x-none"/>
        </w:rPr>
        <w:t>06</w:t>
      </w:r>
      <w:r w:rsidRPr="00FD411D">
        <w:rPr>
          <w:rFonts w:ascii="Courier New" w:hAnsi="Courier New" w:cs="Courier New"/>
          <w:sz w:val="28"/>
          <w:szCs w:val="28"/>
          <w:lang w:eastAsia="x-none"/>
        </w:rPr>
        <w:t xml:space="preserve"> de março de 202</w:t>
      </w:r>
      <w:r>
        <w:rPr>
          <w:rFonts w:ascii="Courier New" w:hAnsi="Courier New" w:cs="Courier New"/>
          <w:sz w:val="28"/>
          <w:szCs w:val="28"/>
          <w:lang w:eastAsia="x-none"/>
        </w:rPr>
        <w:t>4</w:t>
      </w:r>
      <w:r w:rsidRPr="00FD411D">
        <w:rPr>
          <w:rFonts w:ascii="Courier New" w:hAnsi="Courier New" w:cs="Courier New"/>
          <w:sz w:val="28"/>
          <w:szCs w:val="28"/>
          <w:lang w:val="x-none" w:eastAsia="x-none"/>
        </w:rPr>
        <w:t>.</w:t>
      </w:r>
    </w:p>
    <w:p w14:paraId="4104A529" w14:textId="77777777" w:rsidR="00E5003B" w:rsidRPr="00FD411D" w:rsidRDefault="00E5003B" w:rsidP="00E5003B">
      <w:pPr>
        <w:jc w:val="center"/>
        <w:rPr>
          <w:rFonts w:ascii="Courier New" w:hAnsi="Courier New" w:cs="Courier New"/>
          <w:sz w:val="28"/>
          <w:szCs w:val="28"/>
          <w:lang w:val="x-none" w:eastAsia="x-none"/>
        </w:rPr>
      </w:pPr>
    </w:p>
    <w:p w14:paraId="6A40E790" w14:textId="77777777" w:rsidR="00E5003B" w:rsidRPr="00FD411D" w:rsidRDefault="00E5003B" w:rsidP="00E5003B">
      <w:pPr>
        <w:jc w:val="both"/>
        <w:rPr>
          <w:sz w:val="28"/>
          <w:szCs w:val="20"/>
          <w:lang w:eastAsia="x-none"/>
        </w:rPr>
      </w:pPr>
    </w:p>
    <w:p w14:paraId="308AE1F7" w14:textId="77777777" w:rsidR="00DE6822" w:rsidRPr="00FD411D" w:rsidRDefault="00DE6822" w:rsidP="00DE6822">
      <w:pPr>
        <w:jc w:val="both"/>
        <w:rPr>
          <w:sz w:val="28"/>
          <w:szCs w:val="20"/>
          <w:lang w:eastAsia="x-none"/>
        </w:rPr>
      </w:pPr>
    </w:p>
    <w:p w14:paraId="5B0B99BE" w14:textId="77777777" w:rsidR="00DE6822" w:rsidRPr="005369FC" w:rsidRDefault="00DE6822" w:rsidP="00DE6822">
      <w:pPr>
        <w:jc w:val="center"/>
        <w:rPr>
          <w:rFonts w:ascii="Courier New" w:hAnsi="Courier New" w:cs="Courier New"/>
          <w:sz w:val="28"/>
          <w:szCs w:val="28"/>
          <w:lang w:eastAsia="x-none"/>
        </w:rPr>
      </w:pPr>
      <w:r w:rsidRPr="00FD411D">
        <w:rPr>
          <w:rFonts w:ascii="Courier New" w:hAnsi="Courier New" w:cs="Courier New"/>
          <w:b/>
          <w:sz w:val="28"/>
          <w:szCs w:val="28"/>
          <w:lang w:eastAsia="x-none"/>
        </w:rPr>
        <w:t>João Lui</w:t>
      </w:r>
      <w:r>
        <w:rPr>
          <w:rFonts w:ascii="Courier New" w:hAnsi="Courier New" w:cs="Courier New"/>
          <w:b/>
          <w:sz w:val="28"/>
          <w:szCs w:val="28"/>
          <w:lang w:eastAsia="x-none"/>
        </w:rPr>
        <w:t>z</w:t>
      </w:r>
      <w:r w:rsidRPr="00FD411D">
        <w:rPr>
          <w:rFonts w:ascii="Courier New" w:hAnsi="Courier New" w:cs="Courier New"/>
          <w:b/>
          <w:sz w:val="28"/>
          <w:szCs w:val="28"/>
          <w:lang w:eastAsia="x-none"/>
        </w:rPr>
        <w:t xml:space="preserve"> Aparecido Bel</w:t>
      </w:r>
      <w:r>
        <w:rPr>
          <w:rFonts w:ascii="Courier New" w:hAnsi="Courier New" w:cs="Courier New"/>
          <w:b/>
          <w:sz w:val="28"/>
          <w:szCs w:val="28"/>
          <w:lang w:eastAsia="x-none"/>
        </w:rPr>
        <w:t>l</w:t>
      </w:r>
      <w:r w:rsidRPr="00FD411D">
        <w:rPr>
          <w:rFonts w:ascii="Courier New" w:hAnsi="Courier New" w:cs="Courier New"/>
          <w:b/>
          <w:sz w:val="28"/>
          <w:szCs w:val="28"/>
          <w:lang w:eastAsia="x-none"/>
        </w:rPr>
        <w:t>oni</w:t>
      </w:r>
      <w:r w:rsidRPr="00FD411D">
        <w:rPr>
          <w:rFonts w:ascii="Courier New" w:hAnsi="Courier New" w:cs="Courier New"/>
          <w:sz w:val="28"/>
          <w:szCs w:val="28"/>
          <w:lang w:val="x-none" w:eastAsia="x-none"/>
        </w:rPr>
        <w:t xml:space="preserve"> </w:t>
      </w:r>
      <w:r>
        <w:rPr>
          <w:rFonts w:ascii="Courier New" w:hAnsi="Courier New" w:cs="Courier New"/>
          <w:sz w:val="28"/>
          <w:szCs w:val="28"/>
          <w:lang w:eastAsia="x-none"/>
        </w:rPr>
        <w:t xml:space="preserve">      </w:t>
      </w:r>
      <w:r w:rsidRPr="005369FC">
        <w:rPr>
          <w:rFonts w:ascii="Courier New" w:hAnsi="Courier New" w:cs="Courier New"/>
          <w:b/>
          <w:bCs/>
          <w:sz w:val="28"/>
          <w:szCs w:val="28"/>
          <w:lang w:eastAsia="x-none"/>
        </w:rPr>
        <w:t>Pedro Firmino Filho</w:t>
      </w:r>
    </w:p>
    <w:p w14:paraId="67160622" w14:textId="4837DE39" w:rsidR="00DE6822" w:rsidRDefault="00DE6822" w:rsidP="00DE6822">
      <w:r>
        <w:rPr>
          <w:rFonts w:ascii="Courier New" w:hAnsi="Courier New" w:cs="Courier New"/>
          <w:sz w:val="28"/>
          <w:szCs w:val="28"/>
          <w:lang w:eastAsia="x-none"/>
        </w:rPr>
        <w:t xml:space="preserve">         </w:t>
      </w:r>
      <w:r w:rsidRPr="00FD411D">
        <w:rPr>
          <w:rFonts w:ascii="Courier New" w:hAnsi="Courier New" w:cs="Courier New"/>
          <w:sz w:val="28"/>
          <w:szCs w:val="28"/>
          <w:lang w:val="x-none" w:eastAsia="x-none"/>
        </w:rPr>
        <w:t>Vereador</w:t>
      </w:r>
      <w:r>
        <w:rPr>
          <w:rFonts w:ascii="Courier New" w:hAnsi="Courier New" w:cs="Courier New"/>
          <w:sz w:val="28"/>
          <w:szCs w:val="28"/>
          <w:lang w:eastAsia="x-none"/>
        </w:rPr>
        <w:t xml:space="preserve">                      </w:t>
      </w:r>
      <w:proofErr w:type="spellStart"/>
      <w:r>
        <w:rPr>
          <w:rFonts w:ascii="Courier New" w:hAnsi="Courier New" w:cs="Courier New"/>
          <w:sz w:val="28"/>
          <w:szCs w:val="28"/>
          <w:lang w:eastAsia="x-none"/>
        </w:rPr>
        <w:t>Vereador</w:t>
      </w:r>
      <w:proofErr w:type="spellEnd"/>
    </w:p>
    <w:sectPr w:rsidR="00DE6822" w:rsidSect="008057E9">
      <w:headerReference w:type="default" r:id="rId4"/>
      <w:pgSz w:w="11907" w:h="16840" w:code="9"/>
      <w:pgMar w:top="2836" w:right="992" w:bottom="851" w:left="1800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23B36" w14:textId="77777777" w:rsidR="006466A1" w:rsidRDefault="008057E9">
    <w:pPr>
      <w:pStyle w:val="Cabealho"/>
    </w:pPr>
  </w:p>
  <w:p w14:paraId="47F651B2" w14:textId="77777777" w:rsidR="006466A1" w:rsidRDefault="008057E9">
    <w:pPr>
      <w:pStyle w:val="Cabealho"/>
    </w:pPr>
  </w:p>
  <w:p w14:paraId="4FA8F3A7" w14:textId="77777777" w:rsidR="006466A1" w:rsidRDefault="008057E9">
    <w:pPr>
      <w:pStyle w:val="Cabealho"/>
    </w:pPr>
  </w:p>
  <w:p w14:paraId="1F982D47" w14:textId="77777777" w:rsidR="006466A1" w:rsidRDefault="008057E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AD0"/>
    <w:rsid w:val="00476AD0"/>
    <w:rsid w:val="00701887"/>
    <w:rsid w:val="008057E9"/>
    <w:rsid w:val="00A7771D"/>
    <w:rsid w:val="00DE6822"/>
    <w:rsid w:val="00E5003B"/>
    <w:rsid w:val="00E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BD38F"/>
  <w15:chartTrackingRefBased/>
  <w15:docId w15:val="{E2FCD82D-55DF-43BE-8733-415D50D15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0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5003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E5003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E5003B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5003B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814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5</cp:revision>
  <cp:lastPrinted>2024-03-05T17:34:00Z</cp:lastPrinted>
  <dcterms:created xsi:type="dcterms:W3CDTF">2024-03-05T17:30:00Z</dcterms:created>
  <dcterms:modified xsi:type="dcterms:W3CDTF">2024-03-05T17:37:00Z</dcterms:modified>
</cp:coreProperties>
</file>