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647EFCC6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040          0</w:t>
      </w:r>
      <w:r w:rsidR="00AC6C29">
        <w:rPr>
          <w:rFonts w:ascii="Arial Black" w:hAnsi="Arial Black" w:cs="Arial"/>
          <w:b/>
          <w:sz w:val="32"/>
          <w:szCs w:val="32"/>
        </w:rPr>
        <w:t>2</w:t>
      </w:r>
      <w:r w:rsidR="00CC2F5E">
        <w:rPr>
          <w:rFonts w:ascii="Arial Black" w:hAnsi="Arial Black" w:cs="Arial"/>
          <w:b/>
          <w:sz w:val="32"/>
          <w:szCs w:val="32"/>
        </w:rPr>
        <w:t>6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5064780B" w14:textId="6CAA36A0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CC2F5E">
        <w:rPr>
          <w:rFonts w:ascii="Arial Black" w:hAnsi="Arial Black" w:cs="Arial"/>
          <w:b/>
          <w:sz w:val="26"/>
          <w:szCs w:val="26"/>
          <w:lang w:eastAsia="ar-SA"/>
        </w:rPr>
        <w:t>1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D</w:t>
      </w:r>
      <w:r w:rsidR="00CC2F5E">
        <w:rPr>
          <w:rFonts w:ascii="Arial Black" w:hAnsi="Arial Black" w:cs="Arial"/>
          <w:b/>
          <w:sz w:val="26"/>
          <w:szCs w:val="26"/>
          <w:lang w:eastAsia="ar-SA"/>
        </w:rPr>
        <w:t>ÉCIMA PRIMEIRA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548F501E" w14:textId="77777777" w:rsidR="00450CED" w:rsidRDefault="00BD097B" w:rsidP="00BD097B">
      <w:pPr>
        <w:jc w:val="both"/>
        <w:rPr>
          <w:rFonts w:ascii="Courier New" w:hAnsi="Courier New" w:cs="Courier New"/>
          <w:bCs/>
          <w:color w:val="1F1F1F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Aos </w:t>
      </w:r>
      <w:r w:rsidR="00CC2F5E">
        <w:rPr>
          <w:rFonts w:ascii="Courier New" w:hAnsi="Courier New" w:cs="Courier New"/>
          <w:sz w:val="27"/>
          <w:szCs w:val="27"/>
          <w:lang w:eastAsia="ar-SA"/>
        </w:rPr>
        <w:t>07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CC2F5E">
        <w:rPr>
          <w:rFonts w:ascii="Courier New" w:hAnsi="Courier New" w:cs="Courier New"/>
          <w:sz w:val="27"/>
          <w:szCs w:val="27"/>
          <w:lang w:eastAsia="ar-SA"/>
        </w:rPr>
        <w:t>dias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CC2F5E">
        <w:rPr>
          <w:rFonts w:ascii="Courier New" w:hAnsi="Courier New" w:cs="Courier New"/>
          <w:sz w:val="27"/>
          <w:szCs w:val="27"/>
          <w:lang w:eastAsia="ar-SA"/>
        </w:rPr>
        <w:t>agosto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11</w:t>
      </w:r>
      <w:r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(DÉCIMA PRIMEIRA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Presidente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Carlos Pereira Amorim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1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1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Filho e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2156BF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Parecer nº 13/2024 </w:t>
      </w:r>
      <w:r w:rsidR="00983384" w:rsidRPr="00983384">
        <w:rPr>
          <w:rFonts w:ascii="Courier New" w:hAnsi="Courier New"/>
          <w:sz w:val="27"/>
          <w:szCs w:val="27"/>
        </w:rPr>
        <w:t>sobre o Projeto de Lei nº 14 de 26 de abril de 2024</w:t>
      </w:r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>. Logo após foi feito a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leitura do Projeto de Lei nº 1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4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>/2024 “</w:t>
      </w:r>
      <w:r w:rsidR="00983384" w:rsidRPr="00983384">
        <w:rPr>
          <w:rFonts w:ascii="Courier New" w:hAnsi="Courier New" w:cs="Courier New"/>
          <w:sz w:val="27"/>
          <w:szCs w:val="27"/>
        </w:rPr>
        <w:t>Dispõe sobre as Diretrizes Orçamentárias para elaboração e execução da Lei Orçamentária Anual para 2025 e dá outras providências</w:t>
      </w:r>
      <w:r w:rsidR="00983384">
        <w:rPr>
          <w:rFonts w:ascii="Courier New" w:hAnsi="Courier New" w:cs="Courier New"/>
          <w:sz w:val="27"/>
          <w:szCs w:val="27"/>
        </w:rPr>
        <w:t>”</w:t>
      </w:r>
      <w:r w:rsidR="0076082E">
        <w:rPr>
          <w:rFonts w:ascii="Courier New" w:hAnsi="Courier New" w:cs="Courier New"/>
          <w:sz w:val="27"/>
          <w:szCs w:val="27"/>
        </w:rPr>
        <w:t>. Em seguida foi colocado em discussão, não havendo orador, foi colocado em votação, ficando aprovado por unanimidade de votos. Dando continuidade, foi feito a leitura do Projeto de Lei (Legislativo) nº 10/2024 “</w:t>
      </w:r>
      <w:r w:rsidR="0076082E" w:rsidRPr="0076082E">
        <w:rPr>
          <w:rFonts w:ascii="Courier New" w:eastAsiaTheme="minorHAnsi" w:hAnsi="Courier New" w:cs="Courier New"/>
          <w:sz w:val="27"/>
          <w:szCs w:val="27"/>
          <w:lang w:eastAsia="en-US"/>
        </w:rPr>
        <w:t>Institui a política de prevenção à violência dentro das instituições de ensino da educação básica da rede municipal do Município de Mariápolis-SP</w:t>
      </w:r>
      <w:r w:rsidR="0076082E">
        <w:rPr>
          <w:rFonts w:ascii="Courier New" w:eastAsiaTheme="minorHAnsi" w:hAnsi="Courier New" w:cs="Courier New"/>
          <w:sz w:val="27"/>
          <w:szCs w:val="27"/>
          <w:lang w:eastAsia="en-US"/>
        </w:rPr>
        <w:t>”</w:t>
      </w:r>
      <w:r w:rsidR="00F53F8D">
        <w:rPr>
          <w:rFonts w:ascii="Courier New" w:eastAsiaTheme="minorHAnsi" w:hAnsi="Courier New" w:cs="Courier New"/>
          <w:sz w:val="27"/>
          <w:szCs w:val="27"/>
          <w:lang w:eastAsia="en-US"/>
        </w:rPr>
        <w:t>, de autoria do Vereador Fernando Rombaldi Beserra</w:t>
      </w:r>
      <w:r w:rsidR="0076082E">
        <w:rPr>
          <w:rFonts w:ascii="Courier New" w:eastAsiaTheme="minorHAnsi" w:hAnsi="Courier New" w:cs="Courier New"/>
          <w:sz w:val="27"/>
          <w:szCs w:val="27"/>
          <w:lang w:eastAsia="en-US"/>
        </w:rPr>
        <w:t xml:space="preserve">. Logo após foi o Senhor Presidente encaminhou-o para Comissão de Justiça, Legislação e Votação, </w:t>
      </w:r>
      <w:r w:rsidR="00F53F8D">
        <w:rPr>
          <w:rFonts w:ascii="Courier New" w:eastAsiaTheme="minorHAnsi" w:hAnsi="Courier New" w:cs="Courier New"/>
          <w:sz w:val="27"/>
          <w:szCs w:val="27"/>
          <w:lang w:eastAsia="en-US"/>
        </w:rPr>
        <w:t xml:space="preserve">onde terão o prazo de 15(quinze)dias para darem seus Pareceres. Na sequencia foi feito a leitura da Moção nº 07/2024 </w:t>
      </w:r>
      <w:r w:rsidR="00F53F8D">
        <w:rPr>
          <w:rFonts w:ascii="Courier New" w:hAnsi="Courier New" w:cs="Courier New"/>
          <w:bCs/>
          <w:color w:val="1F1F1F"/>
          <w:sz w:val="27"/>
          <w:szCs w:val="27"/>
        </w:rPr>
        <w:t>de autoria do Vereador Fernando Rombaldi Beserra</w:t>
      </w:r>
      <w:r w:rsidR="00F53F8D">
        <w:rPr>
          <w:rFonts w:ascii="Courier New" w:eastAsiaTheme="minorHAnsi" w:hAnsi="Courier New" w:cs="Courier New"/>
          <w:sz w:val="27"/>
          <w:szCs w:val="27"/>
          <w:lang w:eastAsia="en-US"/>
        </w:rPr>
        <w:t xml:space="preserve"> “Dispõe sobre a Moção de Congratulação a</w:t>
      </w:r>
      <w:r w:rsidR="00F53F8D" w:rsidRPr="00F53F8D">
        <w:rPr>
          <w:rFonts w:ascii="Courier New" w:hAnsi="Courier New" w:cs="Courier New"/>
          <w:bCs/>
          <w:color w:val="1F1F1F"/>
          <w:sz w:val="27"/>
          <w:szCs w:val="27"/>
        </w:rPr>
        <w:t xml:space="preserve">os Conselheiros Tutelares, </w:t>
      </w:r>
      <w:bookmarkStart w:id="2" w:name="_Hlk173845884"/>
      <w:r w:rsidR="00F53F8D" w:rsidRPr="00F53F8D">
        <w:rPr>
          <w:rFonts w:ascii="Courier New" w:hAnsi="Courier New" w:cs="Courier New"/>
          <w:bCs/>
          <w:color w:val="1F1F1F"/>
          <w:sz w:val="27"/>
          <w:szCs w:val="27"/>
        </w:rPr>
        <w:t>profissionais e equipes da Assistência Social, CRAS</w:t>
      </w:r>
      <w:bookmarkEnd w:id="2"/>
      <w:r w:rsidR="00F53F8D" w:rsidRPr="00F53F8D">
        <w:rPr>
          <w:rFonts w:ascii="Courier New" w:hAnsi="Courier New" w:cs="Courier New"/>
          <w:bCs/>
          <w:color w:val="1F1F1F"/>
          <w:sz w:val="27"/>
          <w:szCs w:val="27"/>
        </w:rPr>
        <w:t xml:space="preserve"> do Município de Mariapolis-SP</w:t>
      </w:r>
      <w:r w:rsidR="00F53F8D">
        <w:rPr>
          <w:rFonts w:ascii="Courier New" w:hAnsi="Courier New" w:cs="Courier New"/>
          <w:bCs/>
          <w:color w:val="1F1F1F"/>
          <w:sz w:val="27"/>
          <w:szCs w:val="27"/>
        </w:rPr>
        <w:t xml:space="preserve">”. Logo após, foi colocado em discussão, não havendo orador, foi colocado em votação, ficando aprovado por unanimidade de votos. </w:t>
      </w:r>
      <w:r w:rsidR="00450CED">
        <w:rPr>
          <w:rFonts w:ascii="Courier New" w:hAnsi="Courier New" w:cs="Courier New"/>
          <w:bCs/>
          <w:color w:val="1F1F1F"/>
          <w:sz w:val="27"/>
          <w:szCs w:val="27"/>
        </w:rPr>
        <w:t>C</w:t>
      </w:r>
      <w:r w:rsidR="00F53F8D">
        <w:rPr>
          <w:rFonts w:ascii="Courier New" w:hAnsi="Courier New" w:cs="Courier New"/>
          <w:bCs/>
          <w:color w:val="1F1F1F"/>
          <w:sz w:val="27"/>
          <w:szCs w:val="27"/>
        </w:rPr>
        <w:t>ontinuidade</w:t>
      </w:r>
      <w:r w:rsidR="00450CED">
        <w:rPr>
          <w:rFonts w:ascii="Courier New" w:hAnsi="Courier New" w:cs="Courier New"/>
          <w:bCs/>
          <w:color w:val="1F1F1F"/>
          <w:sz w:val="27"/>
          <w:szCs w:val="27"/>
        </w:rPr>
        <w:t xml:space="preserve"> fez-se</w:t>
      </w:r>
      <w:r w:rsidR="00F53F8D">
        <w:rPr>
          <w:rFonts w:ascii="Courier New" w:hAnsi="Courier New" w:cs="Courier New"/>
          <w:bCs/>
          <w:color w:val="1F1F1F"/>
          <w:sz w:val="27"/>
          <w:szCs w:val="27"/>
        </w:rPr>
        <w:t xml:space="preserve"> a leitura da Moção nº 08/2024 de autoria do Vereador Sigmar Dantas </w:t>
      </w:r>
    </w:p>
    <w:p w14:paraId="63717070" w14:textId="77777777" w:rsidR="00450CED" w:rsidRDefault="00450CED" w:rsidP="00450CED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040          027    </w:t>
      </w:r>
    </w:p>
    <w:p w14:paraId="69FE7F95" w14:textId="77777777" w:rsidR="00450CED" w:rsidRPr="00450CED" w:rsidRDefault="00450CED" w:rsidP="00BD097B">
      <w:pPr>
        <w:jc w:val="both"/>
        <w:rPr>
          <w:rFonts w:ascii="Courier New" w:hAnsi="Courier New" w:cs="Courier New"/>
          <w:bCs/>
          <w:color w:val="1F1F1F"/>
          <w:sz w:val="10"/>
          <w:szCs w:val="10"/>
        </w:rPr>
      </w:pPr>
    </w:p>
    <w:p w14:paraId="6E6D0F91" w14:textId="7D65BA75" w:rsidR="00BD097B" w:rsidRPr="00E36CFD" w:rsidRDefault="00F16390" w:rsidP="00BD097B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Cs/>
          <w:color w:val="1F1F1F"/>
          <w:sz w:val="27"/>
          <w:szCs w:val="27"/>
        </w:rPr>
        <w:t>Pereira</w:t>
      </w:r>
      <w:r w:rsidR="00F53F8D">
        <w:rPr>
          <w:rFonts w:ascii="Courier New" w:hAnsi="Courier New" w:cs="Courier New"/>
          <w:bCs/>
          <w:color w:val="1F1F1F"/>
          <w:sz w:val="27"/>
          <w:szCs w:val="27"/>
        </w:rPr>
        <w:t xml:space="preserve"> “</w:t>
      </w:r>
      <w:r w:rsidR="00F53F8D" w:rsidRPr="00F53F8D">
        <w:rPr>
          <w:rFonts w:ascii="Courier New" w:hAnsi="Courier New" w:cs="Courier New"/>
          <w:color w:val="000000"/>
          <w:sz w:val="27"/>
          <w:szCs w:val="27"/>
        </w:rPr>
        <w:t>Dispõe sobre a Moção de Pesar em decorrência do falecimento de JOSÉ FERREIRA NETO</w:t>
      </w:r>
      <w:r w:rsidR="00450CED">
        <w:rPr>
          <w:rFonts w:ascii="Courier New" w:hAnsi="Courier New" w:cs="Courier New"/>
          <w:color w:val="000000"/>
          <w:sz w:val="27"/>
          <w:szCs w:val="27"/>
        </w:rPr>
        <w:t>”</w:t>
      </w:r>
      <w:r w:rsidR="00F53F8D" w:rsidRPr="00F53F8D">
        <w:rPr>
          <w:rFonts w:ascii="Courier New" w:hAnsi="Courier New" w:cs="Courier New"/>
          <w:color w:val="000000"/>
          <w:sz w:val="27"/>
          <w:szCs w:val="27"/>
        </w:rPr>
        <w:t>.</w:t>
      </w:r>
      <w:r>
        <w:rPr>
          <w:rFonts w:ascii="Courier New" w:hAnsi="Courier New" w:cs="Courier New"/>
          <w:color w:val="000000"/>
          <w:sz w:val="27"/>
          <w:szCs w:val="27"/>
        </w:rPr>
        <w:t xml:space="preserve"> Em seguida foi colocado em discussão, não havendo orador, foi colocad</w:t>
      </w:r>
      <w:r w:rsidR="00450CED">
        <w:rPr>
          <w:rFonts w:ascii="Courier New" w:hAnsi="Courier New" w:cs="Courier New"/>
          <w:color w:val="000000"/>
          <w:sz w:val="27"/>
          <w:szCs w:val="27"/>
        </w:rPr>
        <w:t>o</w:t>
      </w:r>
      <w:r>
        <w:rPr>
          <w:rFonts w:ascii="Courier New" w:hAnsi="Courier New" w:cs="Courier New"/>
          <w:color w:val="000000"/>
          <w:sz w:val="27"/>
          <w:szCs w:val="27"/>
        </w:rPr>
        <w:t xml:space="preserve"> em votação, ficando aprovado por unanimidade de votos. Continuando foi feito a leitura da Decisão do Tribunal de Contas do Estado de São Paulo TC 04157.98922-9. Logo após o Senhor Presidente encaminhou as Contas 2022 do Executivo para a Comissão de Serviço Público, Finanças e Orçamento, onde terão 15(quinze)dias para darem seus Pareceres. Não havendo mais matéria a tratar o Senhor Presidente deu por livre o uso da palavra, onde fizeram o uso da mesma os Vereadores: Sigmar Dantas Pereira, Fernando Rombaldi Beserra</w:t>
      </w:r>
      <w:r w:rsidR="00D62117">
        <w:rPr>
          <w:rFonts w:ascii="Courier New" w:hAnsi="Courier New" w:cs="Courier New"/>
          <w:color w:val="000000"/>
          <w:sz w:val="27"/>
          <w:szCs w:val="27"/>
        </w:rPr>
        <w:t xml:space="preserve"> e Carlos Pereira Amorim. Não havendo mais interessado a Sessão foi encerrada, solicitando </w:t>
      </w:r>
      <w:r w:rsidR="00BD097B">
        <w:rPr>
          <w:rFonts w:ascii="Courier New" w:hAnsi="Courier New" w:cs="Courier New"/>
          <w:sz w:val="27"/>
          <w:szCs w:val="27"/>
        </w:rPr>
        <w:t xml:space="preserve">que eu </w:t>
      </w:r>
      <w:bookmarkStart w:id="3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3"/>
      <w:r w:rsidR="00BD097B">
        <w:rPr>
          <w:rFonts w:ascii="Courier New" w:hAnsi="Courier New" w:cs="Courier New"/>
          <w:sz w:val="27"/>
          <w:szCs w:val="27"/>
        </w:rPr>
        <w:t>1º(Primeiro) Secretário, lavrasse a presente Ata, que depois de lida e aprovada, vai assinada na forma regimental</w:t>
      </w:r>
      <w:r w:rsidR="00450CED">
        <w:rPr>
          <w:rFonts w:ascii="Courier New" w:hAnsi="Courier New" w:cs="Courier New"/>
          <w:sz w:val="27"/>
          <w:szCs w:val="27"/>
        </w:rPr>
        <w:t xml:space="preserve">................. </w:t>
      </w:r>
      <w:r w:rsidR="007A2CB9">
        <w:rPr>
          <w:rFonts w:ascii="Courier New" w:hAnsi="Courier New" w:cs="Courier New"/>
          <w:sz w:val="27"/>
          <w:szCs w:val="27"/>
        </w:rPr>
        <w:t xml:space="preserve"> ......</w:t>
      </w:r>
      <w:r w:rsidR="00E26FA5">
        <w:rPr>
          <w:rFonts w:ascii="Courier New" w:hAnsi="Courier New" w:cs="Courier New"/>
          <w:sz w:val="27"/>
          <w:szCs w:val="27"/>
        </w:rPr>
        <w:t>........</w:t>
      </w:r>
      <w:r w:rsidR="007A2CB9">
        <w:rPr>
          <w:rFonts w:ascii="Courier New" w:hAnsi="Courier New" w:cs="Courier New"/>
          <w:sz w:val="27"/>
          <w:szCs w:val="27"/>
        </w:rPr>
        <w:t>............................................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</w:p>
    <w:p w14:paraId="65D76C3F" w14:textId="77777777" w:rsidR="00456BD0" w:rsidRPr="007A2CB9" w:rsidRDefault="00456BD0" w:rsidP="00BD097B">
      <w:pPr>
        <w:suppressAutoHyphens/>
        <w:rPr>
          <w:rFonts w:ascii="Courier New" w:hAnsi="Courier New" w:cs="Courier New"/>
          <w:b/>
          <w:sz w:val="10"/>
          <w:szCs w:val="10"/>
          <w:lang w:eastAsia="ar-SA"/>
        </w:rPr>
      </w:pPr>
    </w:p>
    <w:p w14:paraId="68FB1AFE" w14:textId="3FA1B784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565598">
        <w:rPr>
          <w:rFonts w:ascii="Courier New" w:hAnsi="Courier New" w:cs="Courier New"/>
          <w:b/>
          <w:sz w:val="27"/>
          <w:szCs w:val="27"/>
          <w:lang w:eastAsia="ar-SA"/>
        </w:rPr>
        <w:t>07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565598">
        <w:rPr>
          <w:rFonts w:ascii="Courier New" w:hAnsi="Courier New" w:cs="Courier New"/>
          <w:b/>
          <w:sz w:val="27"/>
          <w:szCs w:val="27"/>
          <w:lang w:eastAsia="ar-SA"/>
        </w:rPr>
        <w:t>agosto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574E1188" w14:textId="4C1F1E1C" w:rsidR="00456BD0" w:rsidRDefault="00456BD0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60D30305" w14:textId="1A27B168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FCDAD68" w14:textId="77777777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2A875FCA" w14:textId="14608EAC" w:rsidR="00BD097B" w:rsidRDefault="00DE3068" w:rsidP="00BD097B">
      <w:pPr>
        <w:suppressAutoHyphens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>Carlos Pereira Amo</w:t>
      </w:r>
      <w:r w:rsidR="00CE32D8">
        <w:rPr>
          <w:rFonts w:ascii="Courier New" w:hAnsi="Courier New" w:cs="Courier New"/>
          <w:b/>
          <w:sz w:val="27"/>
          <w:szCs w:val="27"/>
        </w:rPr>
        <w:t>r</w:t>
      </w:r>
      <w:r>
        <w:rPr>
          <w:rFonts w:ascii="Courier New" w:hAnsi="Courier New" w:cs="Courier New"/>
          <w:b/>
          <w:sz w:val="27"/>
          <w:szCs w:val="27"/>
        </w:rPr>
        <w:t>im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Presidente           </w:t>
      </w:r>
      <w:r>
        <w:rPr>
          <w:rFonts w:ascii="Courier New" w:hAnsi="Courier New" w:cs="Courier New"/>
          <w:sz w:val="27"/>
          <w:szCs w:val="27"/>
        </w:rPr>
        <w:t xml:space="preserve">       </w:t>
      </w:r>
      <w:r w:rsidR="00BD097B">
        <w:rPr>
          <w:rFonts w:ascii="Courier New" w:hAnsi="Courier New" w:cs="Courier New"/>
          <w:sz w:val="27"/>
          <w:szCs w:val="27"/>
        </w:rPr>
        <w:t>1º Secretário</w:t>
      </w:r>
    </w:p>
    <w:p w14:paraId="2672999B" w14:textId="77777777" w:rsidR="00BD097B" w:rsidRDefault="00BD097B" w:rsidP="00BD097B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5DDAEBBD" w14:textId="77777777" w:rsidR="004D2C1D" w:rsidRDefault="004D2C1D"/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1571B0"/>
    <w:rsid w:val="0019364A"/>
    <w:rsid w:val="0019574C"/>
    <w:rsid w:val="001B631B"/>
    <w:rsid w:val="002156BF"/>
    <w:rsid w:val="0028408C"/>
    <w:rsid w:val="002E0C5B"/>
    <w:rsid w:val="00450154"/>
    <w:rsid w:val="00450CED"/>
    <w:rsid w:val="00456BD0"/>
    <w:rsid w:val="004D2C1D"/>
    <w:rsid w:val="00565598"/>
    <w:rsid w:val="006031AF"/>
    <w:rsid w:val="006679A0"/>
    <w:rsid w:val="006873EC"/>
    <w:rsid w:val="006C0D97"/>
    <w:rsid w:val="0076082E"/>
    <w:rsid w:val="007A2CB9"/>
    <w:rsid w:val="00825F1A"/>
    <w:rsid w:val="00892DC2"/>
    <w:rsid w:val="00923EE6"/>
    <w:rsid w:val="009709A3"/>
    <w:rsid w:val="00972153"/>
    <w:rsid w:val="00983384"/>
    <w:rsid w:val="009A0CE5"/>
    <w:rsid w:val="009A5BD4"/>
    <w:rsid w:val="00A31037"/>
    <w:rsid w:val="00A94C64"/>
    <w:rsid w:val="00AC50B1"/>
    <w:rsid w:val="00AC6C29"/>
    <w:rsid w:val="00B30111"/>
    <w:rsid w:val="00B33CD8"/>
    <w:rsid w:val="00B65AA5"/>
    <w:rsid w:val="00B76FC7"/>
    <w:rsid w:val="00B85946"/>
    <w:rsid w:val="00BC6BB1"/>
    <w:rsid w:val="00BD097B"/>
    <w:rsid w:val="00C1658E"/>
    <w:rsid w:val="00C52AC1"/>
    <w:rsid w:val="00CA033E"/>
    <w:rsid w:val="00CC0C26"/>
    <w:rsid w:val="00CC2F5E"/>
    <w:rsid w:val="00CE32D8"/>
    <w:rsid w:val="00CF085D"/>
    <w:rsid w:val="00D32131"/>
    <w:rsid w:val="00D34D12"/>
    <w:rsid w:val="00D62117"/>
    <w:rsid w:val="00D83317"/>
    <w:rsid w:val="00DB556C"/>
    <w:rsid w:val="00DE3068"/>
    <w:rsid w:val="00E0630C"/>
    <w:rsid w:val="00E26FA5"/>
    <w:rsid w:val="00E36CFD"/>
    <w:rsid w:val="00E457D6"/>
    <w:rsid w:val="00E6155E"/>
    <w:rsid w:val="00E61F64"/>
    <w:rsid w:val="00E85131"/>
    <w:rsid w:val="00F10C6B"/>
    <w:rsid w:val="00F16390"/>
    <w:rsid w:val="00F2494F"/>
    <w:rsid w:val="00F31036"/>
    <w:rsid w:val="00F53F8D"/>
    <w:rsid w:val="00F573B0"/>
    <w:rsid w:val="00F80D4F"/>
    <w:rsid w:val="00FA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977</TotalTime>
  <Pages>2</Pages>
  <Words>577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45</cp:revision>
  <cp:lastPrinted>2024-05-23T13:39:00Z</cp:lastPrinted>
  <dcterms:created xsi:type="dcterms:W3CDTF">2024-04-29T17:20:00Z</dcterms:created>
  <dcterms:modified xsi:type="dcterms:W3CDTF">2024-08-20T14:08:00Z</dcterms:modified>
</cp:coreProperties>
</file>