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339284" w14:textId="757E9B3C" w:rsidR="00162857" w:rsidRDefault="00CD3C09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PARECER Nº 07/2022</w:t>
      </w:r>
      <w:r>
        <w:rPr>
          <w:rFonts w:ascii="Courier New" w:hAnsi="Courier New" w:cs="Courier New"/>
          <w:b/>
          <w:bCs/>
        </w:rPr>
        <w:t xml:space="preserve"> </w:t>
      </w:r>
    </w:p>
    <w:p w14:paraId="3C8887AD" w14:textId="77777777" w:rsidR="00162857" w:rsidRDefault="00162857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5CC9DAC0" w14:textId="77777777" w:rsidR="00162857" w:rsidRDefault="00162857">
      <w:pPr>
        <w:ind w:right="-852" w:firstLine="2340"/>
        <w:outlineLvl w:val="0"/>
        <w:rPr>
          <w:rFonts w:ascii="Courier New" w:hAnsi="Courier New" w:cs="Courier New"/>
          <w:b/>
          <w:bCs/>
        </w:rPr>
      </w:pPr>
    </w:p>
    <w:p w14:paraId="46D9EEF6" w14:textId="77777777" w:rsidR="00162857" w:rsidRDefault="00162857">
      <w:pPr>
        <w:ind w:right="-1" w:firstLine="2340"/>
        <w:outlineLvl w:val="0"/>
        <w:rPr>
          <w:rFonts w:ascii="Courier New" w:hAnsi="Courier New" w:cs="Courier New"/>
          <w:b/>
          <w:bCs/>
        </w:rPr>
      </w:pPr>
    </w:p>
    <w:p w14:paraId="31B12CD5" w14:textId="77777777" w:rsidR="00162857" w:rsidRDefault="00CD3C09">
      <w:pPr>
        <w:ind w:right="-852"/>
        <w:outlineLvl w:val="0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>Comissão de Serviços Públicos, Finanças e Orçamento</w:t>
      </w:r>
    </w:p>
    <w:p w14:paraId="7511BC92" w14:textId="77777777" w:rsidR="00162857" w:rsidRDefault="00162857">
      <w:pPr>
        <w:ind w:right="-852"/>
        <w:outlineLvl w:val="0"/>
        <w:rPr>
          <w:rFonts w:ascii="Courier New" w:hAnsi="Courier New" w:cs="Courier New"/>
        </w:rPr>
      </w:pPr>
    </w:p>
    <w:p w14:paraId="447C1B09" w14:textId="77777777" w:rsidR="00162857" w:rsidRDefault="00CD3C09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/>
          <w:b/>
          <w:sz w:val="24"/>
        </w:rPr>
        <w:t>Assunto:</w:t>
      </w:r>
      <w:r>
        <w:rPr>
          <w:rFonts w:ascii="Courier New" w:hAnsi="Courier New"/>
          <w:sz w:val="24"/>
        </w:rPr>
        <w:t xml:space="preserve"> </w:t>
      </w:r>
      <w:r>
        <w:rPr>
          <w:rFonts w:ascii="Courier New" w:hAnsi="Courier New"/>
          <w:sz w:val="24"/>
          <w:szCs w:val="24"/>
        </w:rPr>
        <w:t>P</w:t>
      </w:r>
      <w:r>
        <w:rPr>
          <w:rFonts w:ascii="Courier New" w:hAnsi="Courier New" w:cs="Courier New"/>
          <w:i/>
          <w:sz w:val="24"/>
          <w:szCs w:val="24"/>
        </w:rPr>
        <w:t xml:space="preserve">arecer sobre </w:t>
      </w:r>
      <w:r>
        <w:rPr>
          <w:rFonts w:ascii="Courier New" w:hAnsi="Courier New" w:cs="Courier New"/>
          <w:b/>
          <w:i/>
          <w:sz w:val="24"/>
          <w:szCs w:val="24"/>
        </w:rPr>
        <w:t xml:space="preserve">Projeto de Lei nr. 48 de 28 de setembro de 2022. </w:t>
      </w:r>
      <w:r>
        <w:rPr>
          <w:rFonts w:ascii="Courier New" w:hAnsi="Courier New" w:cs="Courier New"/>
          <w:i/>
          <w:sz w:val="24"/>
          <w:szCs w:val="24"/>
        </w:rPr>
        <w:t>“Estima a Receita e Fixa a Despesa para o exercício de 2023”.</w:t>
      </w:r>
    </w:p>
    <w:p w14:paraId="6825F49F" w14:textId="77777777" w:rsidR="00162857" w:rsidRDefault="00162857">
      <w:pPr>
        <w:pStyle w:val="Cabealho"/>
        <w:tabs>
          <w:tab w:val="left" w:pos="708"/>
        </w:tabs>
        <w:jc w:val="both"/>
        <w:rPr>
          <w:rFonts w:ascii="Courier New" w:hAnsi="Courier New" w:cs="Courier New"/>
          <w:b/>
          <w:sz w:val="24"/>
          <w:szCs w:val="24"/>
        </w:rPr>
      </w:pPr>
    </w:p>
    <w:p w14:paraId="13265520" w14:textId="77777777" w:rsidR="00162857" w:rsidRDefault="0016285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  <w:szCs w:val="24"/>
        </w:rPr>
      </w:pPr>
    </w:p>
    <w:p w14:paraId="409C6C8A" w14:textId="77777777" w:rsidR="00162857" w:rsidRDefault="00CD3C09">
      <w:pPr>
        <w:pStyle w:val="Cabealho"/>
        <w:tabs>
          <w:tab w:val="left" w:pos="708"/>
        </w:tabs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b/>
          <w:sz w:val="24"/>
        </w:rPr>
        <w:t>Relatório</w:t>
      </w:r>
      <w:r>
        <w:rPr>
          <w:rFonts w:ascii="Courier New" w:hAnsi="Courier New"/>
          <w:sz w:val="24"/>
        </w:rPr>
        <w:t>:</w:t>
      </w:r>
    </w:p>
    <w:p w14:paraId="4BFCC1A6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A9DDD23" w14:textId="77777777" w:rsidR="00162857" w:rsidRDefault="00CD3C09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Trata-se do projeto da Lei </w:t>
      </w:r>
      <w:r>
        <w:rPr>
          <w:rFonts w:ascii="Courier New" w:hAnsi="Courier New"/>
          <w:sz w:val="24"/>
        </w:rPr>
        <w:t>Orçamentária para o exercício do ano de 2023.</w:t>
      </w:r>
    </w:p>
    <w:p w14:paraId="55396DC4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734E12E" w14:textId="77777777" w:rsidR="00162857" w:rsidRDefault="00CD3C09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Acompanha o projeto, seus anexos.</w:t>
      </w:r>
    </w:p>
    <w:p w14:paraId="62AF678B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7E24246C" w14:textId="77777777" w:rsidR="00162857" w:rsidRDefault="00CD3C09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 projeto não sofreu emendas.</w:t>
      </w:r>
    </w:p>
    <w:p w14:paraId="4B9636C6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5CC0275D" w14:textId="77777777" w:rsidR="00162857" w:rsidRDefault="00CD3C09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 assessoria jurídica emitiu parecer sobre o projeto e foi realizada audi</w:t>
      </w:r>
      <w:r>
        <w:rPr>
          <w:rFonts w:ascii="Courier New" w:hAnsi="Courier New"/>
          <w:sz w:val="24"/>
        </w:rPr>
        <w:t xml:space="preserve">ência pública sobre o tema. </w:t>
      </w:r>
    </w:p>
    <w:p w14:paraId="52B30808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947EE4D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178DE02F" w14:textId="77777777" w:rsidR="00162857" w:rsidRDefault="00CD3C09">
      <w:pPr>
        <w:pStyle w:val="Cabealho"/>
        <w:tabs>
          <w:tab w:val="left" w:pos="708"/>
        </w:tabs>
        <w:jc w:val="both"/>
        <w:outlineLvl w:val="0"/>
        <w:rPr>
          <w:rFonts w:ascii="Courier New" w:hAnsi="Courier New"/>
          <w:b/>
          <w:sz w:val="24"/>
        </w:rPr>
      </w:pPr>
      <w:r>
        <w:rPr>
          <w:rFonts w:ascii="Courier New" w:hAnsi="Courier New"/>
          <w:b/>
          <w:sz w:val="24"/>
        </w:rPr>
        <w:t>MÉRITO/CONCLUSÃO</w:t>
      </w:r>
    </w:p>
    <w:p w14:paraId="38DE273E" w14:textId="77777777" w:rsidR="00162857" w:rsidRDefault="00162857">
      <w:pPr>
        <w:pStyle w:val="Cabealho"/>
        <w:tabs>
          <w:tab w:val="left" w:pos="708"/>
        </w:tabs>
        <w:jc w:val="both"/>
        <w:rPr>
          <w:rFonts w:ascii="Courier New" w:hAnsi="Courier New"/>
          <w:b/>
          <w:sz w:val="24"/>
        </w:rPr>
      </w:pPr>
    </w:p>
    <w:p w14:paraId="3D9449E5" w14:textId="77777777" w:rsidR="00162857" w:rsidRDefault="00CD3C09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A </w:t>
      </w:r>
      <w:r>
        <w:rPr>
          <w:rFonts w:ascii="Courier New" w:hAnsi="Courier New"/>
          <w:sz w:val="24"/>
        </w:rPr>
        <w:t>responsabilidade de manifestação direta sobre assuntos orçamentários é desta comissão, conforme os dispositivos legais regimentais e da Lei Orgânica.</w:t>
      </w:r>
    </w:p>
    <w:p w14:paraId="7CE39DE5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432D53E0" w14:textId="77777777" w:rsidR="00162857" w:rsidRDefault="00CD3C09">
      <w:pPr>
        <w:pStyle w:val="Cabealho"/>
        <w:tabs>
          <w:tab w:val="left" w:pos="708"/>
        </w:tabs>
        <w:spacing w:before="240"/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O contido no projeto orçamentário fixa a previsão, que se justifica pela correta estimativa em observânci</w:t>
      </w:r>
      <w:r>
        <w:rPr>
          <w:rFonts w:ascii="Courier New" w:hAnsi="Courier New"/>
          <w:sz w:val="24"/>
        </w:rPr>
        <w:t>a técnica, financeira e jurídica, inclusive o Plano Plurianual e Lei de Diretrizes Orçamentárias, já deduzida a receita do FUNDEB.</w:t>
      </w:r>
    </w:p>
    <w:p w14:paraId="3CF7919D" w14:textId="77777777" w:rsidR="00162857" w:rsidRDefault="00CD3C09">
      <w:pPr>
        <w:pStyle w:val="Cabealho"/>
        <w:tabs>
          <w:tab w:val="left" w:pos="708"/>
        </w:tabs>
        <w:spacing w:before="240"/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Na previsão de </w:t>
      </w:r>
      <w:r>
        <w:rPr>
          <w:rFonts w:ascii="Courier New" w:hAnsi="Courier New" w:cs="Courier New"/>
          <w:b/>
          <w:sz w:val="24"/>
          <w:szCs w:val="24"/>
        </w:rPr>
        <w:t>R$ 23.600.000,00</w:t>
      </w:r>
      <w:r>
        <w:rPr>
          <w:rFonts w:ascii="Courier New" w:hAnsi="Courier New"/>
          <w:sz w:val="24"/>
        </w:rPr>
        <w:t xml:space="preserve">, encontra-se devidamente estimadas as despesas, inclusive preservada a função legislativa. </w:t>
      </w:r>
    </w:p>
    <w:p w14:paraId="009A1AB1" w14:textId="77777777" w:rsidR="00162857" w:rsidRDefault="00CD3C09">
      <w:pPr>
        <w:pStyle w:val="Cabealho"/>
        <w:tabs>
          <w:tab w:val="left" w:pos="708"/>
        </w:tabs>
        <w:spacing w:before="240"/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>Assim, verifica-se que o Poder Executivo cumpre a Lei de Responsabilidade Fiscal, procurando uma manutenção de receitas nos patamares reais e efetivos de suas despesas.</w:t>
      </w:r>
    </w:p>
    <w:p w14:paraId="32FEA5EF" w14:textId="77777777" w:rsidR="00162857" w:rsidRDefault="00CD3C09">
      <w:pPr>
        <w:pStyle w:val="Cabealho"/>
        <w:tabs>
          <w:tab w:val="left" w:pos="708"/>
        </w:tabs>
        <w:spacing w:before="240"/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lastRenderedPageBreak/>
        <w:t>Os desdobramentos são coerentes com as obrigações legais, permanecendo as prioridades d</w:t>
      </w:r>
      <w:r>
        <w:rPr>
          <w:rFonts w:ascii="Courier New" w:hAnsi="Courier New"/>
          <w:sz w:val="24"/>
        </w:rPr>
        <w:t>o município, respeitados os limites mínimos com a educação e a saúde.</w:t>
      </w:r>
    </w:p>
    <w:p w14:paraId="6E308D0D" w14:textId="77777777" w:rsidR="00162857" w:rsidRDefault="00CD3C09">
      <w:pPr>
        <w:pStyle w:val="Cabealho"/>
        <w:tabs>
          <w:tab w:val="left" w:pos="708"/>
        </w:tabs>
        <w:spacing w:before="240"/>
        <w:ind w:firstLine="1701"/>
        <w:jc w:val="both"/>
        <w:rPr>
          <w:rFonts w:ascii="Courier New" w:hAnsi="Courier New"/>
          <w:sz w:val="24"/>
        </w:rPr>
      </w:pPr>
      <w:r>
        <w:rPr>
          <w:rFonts w:ascii="Courier New" w:hAnsi="Courier New"/>
          <w:sz w:val="24"/>
        </w:rPr>
        <w:t xml:space="preserve">A dotação reservada à Câmara </w:t>
      </w:r>
      <w:proofErr w:type="gramStart"/>
      <w:r>
        <w:rPr>
          <w:rFonts w:ascii="Courier New" w:hAnsi="Courier New"/>
          <w:sz w:val="24"/>
        </w:rPr>
        <w:t>obedece os</w:t>
      </w:r>
      <w:proofErr w:type="gramEnd"/>
      <w:r>
        <w:rPr>
          <w:rFonts w:ascii="Courier New" w:hAnsi="Courier New"/>
          <w:sz w:val="24"/>
        </w:rPr>
        <w:t xml:space="preserve"> limites legais e constitucionais, resguardando assim a independência dos Poderes.</w:t>
      </w:r>
    </w:p>
    <w:p w14:paraId="57A01F26" w14:textId="77777777" w:rsidR="00162857" w:rsidRDefault="00162857">
      <w:pPr>
        <w:pStyle w:val="Cabealho"/>
        <w:tabs>
          <w:tab w:val="left" w:pos="708"/>
        </w:tabs>
        <w:spacing w:before="240"/>
        <w:ind w:firstLine="1701"/>
        <w:jc w:val="both"/>
        <w:rPr>
          <w:rFonts w:ascii="Courier New" w:hAnsi="Courier New"/>
          <w:sz w:val="24"/>
        </w:rPr>
      </w:pPr>
    </w:p>
    <w:p w14:paraId="34D7DAEF" w14:textId="77777777" w:rsidR="00162857" w:rsidRDefault="00CD3C09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  <w:szCs w:val="24"/>
        </w:rPr>
      </w:pPr>
      <w:r>
        <w:rPr>
          <w:rFonts w:ascii="Courier New" w:hAnsi="Courier New"/>
          <w:sz w:val="24"/>
          <w:szCs w:val="24"/>
        </w:rPr>
        <w:t>Ante o exposto, obedecidos os preceitos orçamentários em vigênc</w:t>
      </w:r>
      <w:r>
        <w:rPr>
          <w:rFonts w:ascii="Courier New" w:hAnsi="Courier New"/>
          <w:sz w:val="24"/>
          <w:szCs w:val="24"/>
        </w:rPr>
        <w:t>ia, em especial ao Plano Plurianual e a Lei de Diretrizes Orçamentárias, observando ainda, a Lei de Responsabilidade Fiscal e os preceitos constitucionais, sem ofensa a dispositivo legal e ao benefício econômico/social do projeto,</w:t>
      </w:r>
      <w:r>
        <w:rPr>
          <w:rFonts w:ascii="Courier New" w:hAnsi="Courier New"/>
          <w:b/>
          <w:sz w:val="24"/>
          <w:szCs w:val="24"/>
        </w:rPr>
        <w:t xml:space="preserve"> sou favorável</w:t>
      </w:r>
      <w:r>
        <w:rPr>
          <w:rFonts w:ascii="Courier New" w:hAnsi="Courier New"/>
          <w:sz w:val="24"/>
          <w:szCs w:val="24"/>
        </w:rPr>
        <w:t xml:space="preserve"> ao seu pros</w:t>
      </w:r>
      <w:r>
        <w:rPr>
          <w:rFonts w:ascii="Courier New" w:hAnsi="Courier New"/>
          <w:sz w:val="24"/>
          <w:szCs w:val="24"/>
        </w:rPr>
        <w:t>seguimento</w:t>
      </w:r>
    </w:p>
    <w:p w14:paraId="57F6CC67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320C737F" w14:textId="77777777" w:rsidR="00162857" w:rsidRDefault="00162857">
      <w:pPr>
        <w:ind w:firstLine="1800"/>
        <w:jc w:val="both"/>
        <w:rPr>
          <w:rFonts w:ascii="Courier New" w:hAnsi="Courier New" w:cs="Courier New"/>
        </w:rPr>
      </w:pPr>
    </w:p>
    <w:p w14:paraId="22B78E14" w14:textId="77777777" w:rsidR="00162857" w:rsidRDefault="00162857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76D25EEB" w14:textId="77777777" w:rsidR="00162857" w:rsidRDefault="00162857">
      <w:pPr>
        <w:pStyle w:val="Recuodecorpodetexto"/>
        <w:ind w:firstLine="0"/>
        <w:rPr>
          <w:rFonts w:ascii="Courier New" w:hAnsi="Courier New" w:cs="Courier New"/>
          <w:sz w:val="24"/>
          <w:szCs w:val="24"/>
        </w:rPr>
      </w:pPr>
    </w:p>
    <w:p w14:paraId="7F904C69" w14:textId="77777777" w:rsidR="00162857" w:rsidRDefault="00CD3C09">
      <w:pPr>
        <w:ind w:firstLine="180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Mariápolis/SP, 03 de novembro de 2022.</w:t>
      </w:r>
    </w:p>
    <w:p w14:paraId="5DD05FD7" w14:textId="77777777" w:rsidR="00162857" w:rsidRDefault="0016285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szCs w:val="24"/>
        </w:rPr>
      </w:pPr>
    </w:p>
    <w:p w14:paraId="1DF99326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0A8EDCB1" w14:textId="77777777" w:rsidR="00162857" w:rsidRDefault="00162857">
      <w:pPr>
        <w:pStyle w:val="Cabealho"/>
        <w:tabs>
          <w:tab w:val="left" w:pos="708"/>
        </w:tabs>
        <w:ind w:firstLine="1701"/>
        <w:jc w:val="both"/>
        <w:rPr>
          <w:rFonts w:ascii="Courier New" w:hAnsi="Courier New"/>
          <w:sz w:val="24"/>
        </w:rPr>
      </w:pPr>
    </w:p>
    <w:p w14:paraId="25B53B82" w14:textId="77777777" w:rsidR="00162857" w:rsidRDefault="0016285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34B8AF76" w14:textId="77777777" w:rsidR="00162857" w:rsidRDefault="00CD3C09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</w:t>
      </w:r>
    </w:p>
    <w:p w14:paraId="2C30156A" w14:textId="77777777" w:rsidR="00162857" w:rsidRDefault="00CD3C09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Aparecida Ribeiro Sensiarelle</w:t>
      </w:r>
    </w:p>
    <w:p w14:paraId="4BB24B4A" w14:textId="77777777" w:rsidR="00162857" w:rsidRDefault="00CD3C09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  <w:lang w:val="es-ES_tradnl"/>
        </w:rPr>
      </w:pPr>
      <w:r>
        <w:rPr>
          <w:rFonts w:ascii="Courier New" w:hAnsi="Courier New" w:cs="Courier New"/>
          <w:sz w:val="24"/>
          <w:lang w:val="es-ES_tradnl"/>
        </w:rPr>
        <w:t>Relatora</w:t>
      </w:r>
    </w:p>
    <w:p w14:paraId="11FF302D" w14:textId="77777777" w:rsidR="00162857" w:rsidRDefault="0016285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  <w:lang w:val="es-ES_tradnl"/>
        </w:rPr>
      </w:pPr>
    </w:p>
    <w:p w14:paraId="05E7DD1B" w14:textId="77777777" w:rsidR="00162857" w:rsidRDefault="0016285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</w:p>
    <w:p w14:paraId="2B1A1579" w14:textId="77777777" w:rsidR="00162857" w:rsidRDefault="00CD3C09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  <w:u w:val="single"/>
        </w:rPr>
        <w:t>De acordo</w:t>
      </w:r>
      <w:r>
        <w:rPr>
          <w:rFonts w:ascii="Courier New" w:hAnsi="Courier New" w:cs="Courier New"/>
          <w:sz w:val="24"/>
        </w:rPr>
        <w:t xml:space="preserve"> do o voto da Sra. Relatora.</w:t>
      </w:r>
    </w:p>
    <w:p w14:paraId="22B6936F" w14:textId="77777777" w:rsidR="00162857" w:rsidRDefault="0016285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5142BFF2" w14:textId="77777777" w:rsidR="00162857" w:rsidRDefault="00162857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</w:p>
    <w:p w14:paraId="08CA90B7" w14:textId="77777777" w:rsidR="00162857" w:rsidRDefault="00CD3C09">
      <w:pPr>
        <w:pStyle w:val="Cabealho"/>
        <w:tabs>
          <w:tab w:val="left" w:pos="708"/>
        </w:tabs>
        <w:jc w:val="center"/>
        <w:rPr>
          <w:rFonts w:ascii="Courier New" w:hAnsi="Courier New" w:cs="Courier New"/>
          <w:b/>
          <w:sz w:val="24"/>
        </w:rPr>
      </w:pPr>
      <w:r>
        <w:rPr>
          <w:rFonts w:ascii="Courier New" w:hAnsi="Courier New" w:cs="Courier New"/>
          <w:b/>
          <w:sz w:val="24"/>
        </w:rPr>
        <w:t>_______________________________________</w:t>
      </w:r>
    </w:p>
    <w:p w14:paraId="5E1E823D" w14:textId="77777777" w:rsidR="00162857" w:rsidRDefault="00CD3C09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Fernando Rombaldi Beserra</w:t>
      </w:r>
    </w:p>
    <w:p w14:paraId="53773C1F" w14:textId="77777777" w:rsidR="00162857" w:rsidRDefault="00CD3C09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Membro</w:t>
      </w:r>
    </w:p>
    <w:p w14:paraId="204A4290" w14:textId="77777777" w:rsidR="00162857" w:rsidRDefault="0016285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5BE844DC" w14:textId="77777777" w:rsidR="00162857" w:rsidRDefault="0016285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78A68EC0" w14:textId="77777777" w:rsidR="00162857" w:rsidRDefault="0016285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28BF4BFF" w14:textId="77777777" w:rsidR="00162857" w:rsidRDefault="0016285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4DD32D02" w14:textId="77777777" w:rsidR="00162857" w:rsidRDefault="0016285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3972887C" w14:textId="77777777" w:rsidR="00162857" w:rsidRDefault="00CD3C09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  <w:r>
        <w:rPr>
          <w:rFonts w:ascii="Courier New" w:hAnsi="Courier New" w:cs="Courier New"/>
          <w:sz w:val="24"/>
          <w:u w:val="single"/>
        </w:rPr>
        <w:t xml:space="preserve">Concordo do voto da Sra. Relatora. </w:t>
      </w:r>
    </w:p>
    <w:p w14:paraId="79EABFF4" w14:textId="77777777" w:rsidR="00162857" w:rsidRDefault="00162857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  <w:u w:val="single"/>
        </w:rPr>
      </w:pPr>
    </w:p>
    <w:p w14:paraId="3DD2FBB6" w14:textId="77777777" w:rsidR="00162857" w:rsidRDefault="00CD3C09">
      <w:pPr>
        <w:pStyle w:val="Cabealho"/>
        <w:tabs>
          <w:tab w:val="left" w:pos="708"/>
        </w:tabs>
        <w:jc w:val="both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Assim, a decisão desta comissão, foi pelo </w:t>
      </w:r>
      <w:r>
        <w:rPr>
          <w:rFonts w:ascii="Courier New" w:hAnsi="Courier New" w:cs="Courier New"/>
          <w:b/>
          <w:sz w:val="24"/>
        </w:rPr>
        <w:t>acolhimento do projeto para envio ao Plenário, com recomendação de APROVAÇÃO.</w:t>
      </w:r>
    </w:p>
    <w:p w14:paraId="620F498F" w14:textId="77777777" w:rsidR="00162857" w:rsidRDefault="00162857">
      <w:pPr>
        <w:pStyle w:val="Cabealho"/>
        <w:tabs>
          <w:tab w:val="left" w:pos="708"/>
        </w:tabs>
        <w:jc w:val="both"/>
        <w:rPr>
          <w:rFonts w:ascii="Courier New" w:hAnsi="Courier New" w:cs="Courier New"/>
          <w:sz w:val="24"/>
        </w:rPr>
      </w:pPr>
    </w:p>
    <w:p w14:paraId="7F85E7FC" w14:textId="77777777" w:rsidR="00162857" w:rsidRDefault="00162857">
      <w:pPr>
        <w:pStyle w:val="Recuodecorpodetexto"/>
        <w:ind w:firstLine="0"/>
        <w:jc w:val="center"/>
        <w:rPr>
          <w:rFonts w:ascii="Courier New" w:hAnsi="Courier New" w:cs="Courier New"/>
          <w:b/>
          <w:sz w:val="24"/>
        </w:rPr>
      </w:pPr>
    </w:p>
    <w:p w14:paraId="4F21A41C" w14:textId="77777777" w:rsidR="00162857" w:rsidRDefault="00CD3C09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lastRenderedPageBreak/>
        <w:t>Mariápolis, 19 de outubro de 2022.</w:t>
      </w:r>
    </w:p>
    <w:p w14:paraId="58A19FDC" w14:textId="77777777" w:rsidR="00162857" w:rsidRDefault="00162857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</w:p>
    <w:p w14:paraId="4B7EA505" w14:textId="77777777" w:rsidR="00162857" w:rsidRDefault="00CD3C09">
      <w:pPr>
        <w:pStyle w:val="Corpodetexto3"/>
        <w:jc w:val="center"/>
        <w:rPr>
          <w:rFonts w:ascii="Times New Roman" w:hAnsi="Times New Roman"/>
          <w:bCs/>
          <w:sz w:val="25"/>
        </w:rPr>
      </w:pPr>
      <w:r>
        <w:rPr>
          <w:rFonts w:ascii="Times New Roman" w:hAnsi="Times New Roman"/>
          <w:bCs/>
          <w:sz w:val="25"/>
        </w:rPr>
        <w:t>_________________________________________</w:t>
      </w:r>
    </w:p>
    <w:p w14:paraId="548D9272" w14:textId="77777777" w:rsidR="00162857" w:rsidRDefault="00CD3C09">
      <w:pPr>
        <w:pStyle w:val="Cabealho"/>
        <w:tabs>
          <w:tab w:val="left" w:pos="708"/>
        </w:tabs>
        <w:jc w:val="center"/>
        <w:outlineLvl w:val="0"/>
        <w:rPr>
          <w:rFonts w:ascii="Courier New" w:hAnsi="Courier New" w:cs="Courier New"/>
          <w:b/>
          <w:sz w:val="24"/>
          <w:lang w:val="es-ES_tradnl"/>
        </w:rPr>
      </w:pPr>
      <w:r>
        <w:rPr>
          <w:rFonts w:ascii="Courier New" w:hAnsi="Courier New" w:cs="Courier New"/>
          <w:b/>
          <w:sz w:val="24"/>
          <w:lang w:val="es-ES_tradnl"/>
        </w:rPr>
        <w:t>Sigmar Dantas Perei</w:t>
      </w:r>
      <w:r>
        <w:rPr>
          <w:rFonts w:ascii="Courier New" w:hAnsi="Courier New" w:cs="Courier New"/>
          <w:b/>
          <w:sz w:val="24"/>
          <w:lang w:val="es-ES_tradnl"/>
        </w:rPr>
        <w:t>ra</w:t>
      </w:r>
    </w:p>
    <w:p w14:paraId="56381341" w14:textId="77777777" w:rsidR="00162857" w:rsidRDefault="00CD3C09">
      <w:pPr>
        <w:pStyle w:val="Cabealho"/>
        <w:tabs>
          <w:tab w:val="left" w:pos="708"/>
        </w:tabs>
        <w:jc w:val="center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Presidente</w:t>
      </w:r>
    </w:p>
    <w:p w14:paraId="40477769" w14:textId="77777777" w:rsidR="00162857" w:rsidRDefault="00162857">
      <w:pPr>
        <w:pStyle w:val="Corpodetexto3"/>
        <w:rPr>
          <w:rFonts w:ascii="Times New Roman" w:hAnsi="Times New Roman"/>
          <w:bCs/>
          <w:sz w:val="25"/>
        </w:rPr>
      </w:pPr>
    </w:p>
    <w:p w14:paraId="10BCC5F9" w14:textId="77777777" w:rsidR="00162857" w:rsidRDefault="00162857">
      <w:pPr>
        <w:pStyle w:val="Recuodecorpodetexto"/>
        <w:ind w:firstLine="0"/>
      </w:pPr>
    </w:p>
    <w:p w14:paraId="3503983B" w14:textId="77777777" w:rsidR="00162857" w:rsidRDefault="00162857"/>
    <w:sectPr w:rsidR="00162857">
      <w:pgSz w:w="11906" w:h="16838"/>
      <w:pgMar w:top="2836" w:right="1133" w:bottom="141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857"/>
    <w:rsid w:val="00162857"/>
    <w:rsid w:val="00CD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422B7"/>
  <w15:docId w15:val="{59678B71-534B-4A6B-B938-CAFB4521C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BF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EB2BF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EB2BF4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qFormat/>
    <w:rsid w:val="00EB2BF4"/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  <w:lang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EB2BF4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nhideWhenUsed/>
    <w:rsid w:val="00EB2BF4"/>
    <w:pPr>
      <w:ind w:firstLine="1701"/>
      <w:jc w:val="both"/>
    </w:pPr>
    <w:rPr>
      <w:sz w:val="28"/>
      <w:szCs w:val="20"/>
    </w:rPr>
  </w:style>
  <w:style w:type="paragraph" w:styleId="Corpodetexto3">
    <w:name w:val="Body Text 3"/>
    <w:basedOn w:val="Normal"/>
    <w:link w:val="Corpodetexto3Char"/>
    <w:unhideWhenUsed/>
    <w:qFormat/>
    <w:rsid w:val="00EB2BF4"/>
    <w:pPr>
      <w:jc w:val="both"/>
    </w:pPr>
    <w:rPr>
      <w:rFonts w:ascii="Courier New" w:hAnsi="Courier New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358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dc:description/>
  <cp:lastModifiedBy>Câmara</cp:lastModifiedBy>
  <cp:revision>5</cp:revision>
  <cp:lastPrinted>2021-11-03T19:32:00Z</cp:lastPrinted>
  <dcterms:created xsi:type="dcterms:W3CDTF">2021-11-03T19:31:00Z</dcterms:created>
  <dcterms:modified xsi:type="dcterms:W3CDTF">2022-11-03T14:23:00Z</dcterms:modified>
  <dc:language>pt-BR</dc:language>
</cp:coreProperties>
</file>